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567B4F35" w14:textId="77777777" w:rsidR="00ED5070" w:rsidRDefault="00ED5070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ED5070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ЗАКОНОМЕРНОСТИ И ТЕНДЕНЦИИ </w:t>
      </w:r>
    </w:p>
    <w:p w14:paraId="5BE2FAC9" w14:textId="539A8C67" w:rsidR="00EC3A78" w:rsidRDefault="00ED5070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ED5070">
        <w:rPr>
          <w:rStyle w:val="a5"/>
          <w:rFonts w:ascii="Times New Roman" w:hAnsi="Times New Roman"/>
          <w:b/>
          <w:caps/>
          <w:color w:val="002060"/>
          <w:sz w:val="28"/>
        </w:rPr>
        <w:t>ИННОВАЦИОННОГО РАЗВИТИЯ ОБЩЕСТВА</w:t>
      </w:r>
    </w:p>
    <w:p w14:paraId="1ABD8DE7" w14:textId="77777777" w:rsidR="00964DFD" w:rsidRDefault="00964DF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0B3197C6" w:rsidR="00A94654" w:rsidRDefault="00ED5070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60031E">
        <w:rPr>
          <w:rFonts w:ascii="Times New Roman" w:hAnsi="Times New Roman"/>
          <w:b/>
          <w:sz w:val="24"/>
          <w:szCs w:val="24"/>
        </w:rPr>
        <w:t xml:space="preserve"> января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Сте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6B4DC50A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D5070">
        <w:rPr>
          <w:rFonts w:ascii="Times New Roman" w:hAnsi="Times New Roman"/>
          <w:sz w:val="18"/>
          <w:szCs w:val="24"/>
        </w:rPr>
        <w:t>конференции: МНПК-226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6CEC2B0B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ED5070">
        <w:rPr>
          <w:rFonts w:ascii="Times New Roman" w:hAnsi="Times New Roman"/>
          <w:b/>
          <w:sz w:val="20"/>
          <w:szCs w:val="20"/>
          <w:u w:val="single"/>
        </w:rPr>
        <w:t>28</w:t>
      </w:r>
      <w:r w:rsidR="0060031E">
        <w:rPr>
          <w:rFonts w:ascii="Times New Roman" w:hAnsi="Times New Roman"/>
          <w:b/>
          <w:sz w:val="20"/>
          <w:szCs w:val="20"/>
          <w:u w:val="single"/>
        </w:rPr>
        <w:t xml:space="preserve"> января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39DA69F0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956FE9">
        <w:rPr>
          <w:rFonts w:ascii="Times New Roman" w:hAnsi="Times New Roman"/>
          <w:sz w:val="20"/>
          <w:szCs w:val="20"/>
        </w:rPr>
        <w:t>22</w:t>
      </w:r>
      <w:r w:rsidR="00ED5070">
        <w:rPr>
          <w:rFonts w:ascii="Times New Roman" w:hAnsi="Times New Roman"/>
          <w:sz w:val="20"/>
          <w:szCs w:val="20"/>
        </w:rPr>
        <w:t>6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AE7B96" w:rsidRPr="00064079" w14:paraId="168C86E1" w14:textId="77777777" w:rsidTr="00C83E7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3D72607C" w:rsidR="00AE7B96" w:rsidRPr="00064079" w:rsidRDefault="00C4457C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МНПК-22</w:t>
            </w:r>
            <w:r w:rsidR="00ED507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22B390" w:rsidR="00AE7B96" w:rsidRPr="00064079" w:rsidRDefault="0060031E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1749829B" w:rsidR="00A82904" w:rsidRPr="00064079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современном мире» (Уфа, 11.01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19 г.). – Стерлитамак: АМИ, 2019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 – С. 80-93.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B01A7" w14:textId="77777777" w:rsidR="00711241" w:rsidRDefault="00711241" w:rsidP="009D4EA3">
      <w:pPr>
        <w:spacing w:after="0" w:line="240" w:lineRule="auto"/>
      </w:pPr>
      <w:r>
        <w:separator/>
      </w:r>
    </w:p>
  </w:endnote>
  <w:endnote w:type="continuationSeparator" w:id="0">
    <w:p w14:paraId="419E93F5" w14:textId="77777777" w:rsidR="00711241" w:rsidRDefault="00711241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4E22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8C06A" w14:textId="77777777" w:rsidR="00711241" w:rsidRDefault="00711241" w:rsidP="009D4EA3">
      <w:pPr>
        <w:spacing w:after="0" w:line="240" w:lineRule="auto"/>
      </w:pPr>
      <w:r>
        <w:separator/>
      </w:r>
    </w:p>
  </w:footnote>
  <w:footnote w:type="continuationSeparator" w:id="0">
    <w:p w14:paraId="26A69693" w14:textId="77777777" w:rsidR="00711241" w:rsidRDefault="00711241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0671"/>
    <w:rsid w:val="003D183D"/>
    <w:rsid w:val="003D3C20"/>
    <w:rsid w:val="003E2AA5"/>
    <w:rsid w:val="003E5EA7"/>
    <w:rsid w:val="003E6C4C"/>
    <w:rsid w:val="003F05C0"/>
    <w:rsid w:val="003F265B"/>
    <w:rsid w:val="003F7ACA"/>
    <w:rsid w:val="0040115B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1241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6FF9-0D31-419C-BD8E-98E7C6BF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2018-11-29T13:44:00Z</dcterms:created>
  <dcterms:modified xsi:type="dcterms:W3CDTF">2018-11-29T13:44:00Z</dcterms:modified>
</cp:coreProperties>
</file>