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1759B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1759B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8</w:t>
      </w:r>
      <w:r w:rsidR="00AF7A1C">
        <w:rPr>
          <w:rFonts w:cs="Times New Roman"/>
          <w:b/>
          <w:color w:val="FF0000"/>
          <w:sz w:val="32"/>
          <w:szCs w:val="32"/>
        </w:rPr>
        <w:t xml:space="preserve"> июня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1759B9" w:rsidP="001F135C">
      <w:pPr>
        <w:jc w:val="center"/>
        <w:rPr>
          <w:rFonts w:ascii="Arial" w:hAnsi="Arial" w:cs="Arial"/>
          <w:sz w:val="30"/>
          <w:szCs w:val="30"/>
        </w:rPr>
      </w:pPr>
      <w:r w:rsidRPr="001759B9">
        <w:rPr>
          <w:rFonts w:ascii="Arial" w:hAnsi="Arial" w:cs="Arial"/>
          <w:sz w:val="30"/>
          <w:szCs w:val="30"/>
        </w:rPr>
        <w:t>НАУЧНАЯ ИССЛЕДОВАТЕЛЬСКАЯ ДЕЯТЕЛЬНОСТЬ В РОССИИ И ЗА РУБЕЖОМ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1759B9">
        <w:rPr>
          <w:rFonts w:eastAsia="Calibri" w:cs="Times New Roman"/>
          <w:sz w:val="24"/>
          <w:szCs w:val="24"/>
        </w:rPr>
        <w:t>8</w:t>
      </w:r>
      <w:r w:rsidR="00AF7A1C">
        <w:rPr>
          <w:rFonts w:eastAsia="Calibri" w:cs="Times New Roman"/>
          <w:sz w:val="24"/>
          <w:szCs w:val="24"/>
        </w:rPr>
        <w:t xml:space="preserve"> июня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1759B9">
        <w:rPr>
          <w:b/>
          <w:sz w:val="24"/>
        </w:rPr>
        <w:t>8</w:t>
      </w:r>
      <w:r w:rsidR="00AF7A1C">
        <w:rPr>
          <w:b/>
          <w:sz w:val="24"/>
        </w:rPr>
        <w:t xml:space="preserve"> июня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69292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69292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692923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759B9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923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59D5-DC3D-4E9E-B94C-B84184DB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2022-03-19T14:50:00Z</dcterms:created>
  <dcterms:modified xsi:type="dcterms:W3CDTF">2022-03-19T14:50:00Z</dcterms:modified>
</cp:coreProperties>
</file>