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D170AF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>
        <w:rPr>
          <w:rFonts w:ascii="Times New Roman" w:hAnsi="Times New Roman"/>
          <w:b/>
          <w:color w:val="235F6F"/>
          <w:sz w:val="24"/>
          <w:szCs w:val="26"/>
        </w:rPr>
        <w:t>Всероссийская</w:t>
      </w:r>
      <w:r w:rsidR="005D2D21" w:rsidRPr="00BC3C24">
        <w:rPr>
          <w:rFonts w:ascii="Times New Roman" w:hAnsi="Times New Roman"/>
          <w:b/>
          <w:color w:val="235F6F"/>
          <w:sz w:val="24"/>
          <w:szCs w:val="26"/>
        </w:rPr>
        <w:t xml:space="preserve"> научно-практическая конференция</w:t>
      </w:r>
    </w:p>
    <w:p w:rsidR="005D2D21" w:rsidRDefault="001A6E4E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1A6E4E">
        <w:rPr>
          <w:rStyle w:val="a3"/>
          <w:rFonts w:ascii="Times New Roman" w:hAnsi="Times New Roman"/>
          <w:b/>
          <w:caps/>
          <w:color w:val="002060"/>
          <w:sz w:val="28"/>
        </w:rPr>
        <w:t>Проблемы современных интеграционных процессов. Пути реализации инновационных решений</w:t>
      </w:r>
      <w:bookmarkStart w:id="0" w:name="_GoBack"/>
      <w:bookmarkEnd w:id="0"/>
    </w:p>
    <w:p w:rsidR="006D4FBD" w:rsidRPr="00240ED0" w:rsidRDefault="006D4FB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Default="00C7695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</w:t>
      </w:r>
      <w:r w:rsidR="00E02B9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A6E4E">
        <w:rPr>
          <w:rFonts w:ascii="Times New Roman" w:hAnsi="Times New Roman"/>
          <w:b/>
          <w:sz w:val="24"/>
          <w:szCs w:val="24"/>
        </w:rPr>
        <w:t>ноября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1A6E4E">
        <w:rPr>
          <w:rFonts w:ascii="Times New Roman" w:hAnsi="Times New Roman"/>
          <w:b/>
          <w:sz w:val="24"/>
          <w:szCs w:val="24"/>
        </w:rPr>
        <w:t>Тюмень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240ED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НПК</w:t>
      </w:r>
      <w:r w:rsidR="00D170AF">
        <w:rPr>
          <w:rFonts w:ascii="Times New Roman" w:hAnsi="Times New Roman"/>
          <w:b/>
          <w:sz w:val="20"/>
          <w:szCs w:val="20"/>
        </w:rPr>
        <w:t>-РФ</w:t>
      </w:r>
      <w:r w:rsidRPr="00390A95">
        <w:rPr>
          <w:rFonts w:ascii="Times New Roman" w:hAnsi="Times New Roman"/>
          <w:b/>
          <w:sz w:val="20"/>
          <w:szCs w:val="20"/>
        </w:rPr>
        <w:t>-</w:t>
      </w:r>
      <w:r w:rsidR="001A6E4E">
        <w:rPr>
          <w:rFonts w:ascii="Times New Roman" w:hAnsi="Times New Roman"/>
          <w:b/>
          <w:sz w:val="20"/>
          <w:szCs w:val="20"/>
        </w:rPr>
        <w:t>18</w:t>
      </w:r>
    </w:p>
    <w:p w:rsidR="006D4FBD" w:rsidRPr="006D4FBD" w:rsidRDefault="006D4FBD" w:rsidP="00390A9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6D4FBD">
        <w:rPr>
          <w:rFonts w:ascii="Times New Roman" w:hAnsi="Times New Roman"/>
          <w:i/>
          <w:sz w:val="20"/>
          <w:szCs w:val="20"/>
          <w:shd w:val="clear" w:color="auto" w:fill="FFFFFF"/>
        </w:rPr>
        <w:t>Участниками могут быть только лица, проживающие на территории Российской Федерации.</w:t>
      </w:r>
    </w:p>
    <w:p w:rsidR="005D2D21" w:rsidRPr="00390A95" w:rsidRDefault="005D2D21" w:rsidP="00390A9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 xml:space="preserve">принять участие в дискуссии и опубликоваться по ее итогам в сборнике статей </w:t>
      </w:r>
      <w:r w:rsidR="00D170AF">
        <w:rPr>
          <w:rFonts w:ascii="Times New Roman" w:hAnsi="Times New Roman"/>
          <w:sz w:val="20"/>
          <w:szCs w:val="20"/>
        </w:rPr>
        <w:t>Всероссийской</w:t>
      </w:r>
      <w:r w:rsidRPr="00390A95">
        <w:rPr>
          <w:rFonts w:ascii="Times New Roman" w:hAnsi="Times New Roman"/>
          <w:sz w:val="20"/>
          <w:szCs w:val="20"/>
        </w:rPr>
        <w:t xml:space="preserve"> научно-практической конференции.</w:t>
      </w:r>
      <w:r w:rsidR="00D170AF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D170AF">
        <w:rPr>
          <w:rFonts w:ascii="Times New Roman" w:hAnsi="Times New Roman"/>
          <w:sz w:val="20"/>
          <w:szCs w:val="20"/>
        </w:rPr>
        <w:t xml:space="preserve"> </w:t>
      </w:r>
      <w:r w:rsidR="00D170AF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D170AF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D170AF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D170AF" w:rsidRPr="00D170AF">
        <w:rPr>
          <w:rFonts w:ascii="Times New Roman" w:hAnsi="Times New Roman"/>
          <w:sz w:val="20"/>
          <w:szCs w:val="20"/>
        </w:rPr>
        <w:t xml:space="preserve"> </w:t>
      </w:r>
    </w:p>
    <w:p w:rsidR="005D2D21" w:rsidRPr="00390A95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D170AF"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="00390A95"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D170AF"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r w:rsidR="00D170AF"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.</w:t>
      </w:r>
      <w:r w:rsidR="00390A95"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 </w:t>
      </w:r>
      <w:r w:rsidR="00390A95"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 w:rsid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="00390A95"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390A95" w:rsidRPr="00D170AF" w:rsidRDefault="005D2D21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 w:rsidR="00D170AF"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 w:rsidR="00D170AF"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</w:t>
      </w:r>
      <w:r w:rsidR="00390A95" w:rsidRPr="00D170AF">
        <w:rPr>
          <w:rFonts w:ascii="Times New Roman" w:hAnsi="Times New Roman"/>
          <w:b/>
          <w:sz w:val="20"/>
          <w:szCs w:val="20"/>
        </w:rPr>
        <w:t>5</w:t>
      </w:r>
      <w:r w:rsidRPr="00D170AF">
        <w:rPr>
          <w:rFonts w:ascii="Times New Roman" w:hAnsi="Times New Roman"/>
          <w:b/>
          <w:sz w:val="20"/>
          <w:szCs w:val="20"/>
        </w:rPr>
        <w:t xml:space="preserve"> дней после конференции. Печатные экземпляры дипломов</w:t>
      </w:r>
      <w:r w:rsidR="00D170AF"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 w:rsidR="00544DDD"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 xml:space="preserve">при их заказе) </w:t>
      </w:r>
      <w:r w:rsidR="00390A95" w:rsidRPr="00D170AF">
        <w:rPr>
          <w:rFonts w:ascii="Times New Roman" w:hAnsi="Times New Roman"/>
          <w:b/>
          <w:sz w:val="20"/>
          <w:szCs w:val="20"/>
        </w:rPr>
        <w:t>будут высланы</w:t>
      </w:r>
      <w:r w:rsidRPr="00D170AF"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трек-номера в течение 7 рабочих дней после конференции. </w:t>
      </w:r>
      <w:r w:rsidR="00390A95" w:rsidRPr="00D170AF">
        <w:rPr>
          <w:rFonts w:ascii="Times New Roman" w:hAnsi="Times New Roman"/>
          <w:b/>
          <w:sz w:val="20"/>
          <w:szCs w:val="20"/>
        </w:rPr>
        <w:t>Рассылка электронных вариантов сборника</w:t>
      </w:r>
      <w:r w:rsidR="00D170AF">
        <w:rPr>
          <w:rFonts w:ascii="Times New Roman" w:hAnsi="Times New Roman"/>
          <w:b/>
          <w:sz w:val="20"/>
          <w:szCs w:val="20"/>
        </w:rPr>
        <w:t xml:space="preserve">, </w:t>
      </w:r>
      <w:r w:rsidR="00390A95" w:rsidRPr="00D170AF">
        <w:rPr>
          <w:rFonts w:ascii="Times New Roman" w:hAnsi="Times New Roman"/>
          <w:b/>
          <w:sz w:val="20"/>
          <w:szCs w:val="20"/>
        </w:rPr>
        <w:t>дипломов</w:t>
      </w:r>
      <w:r w:rsidR="00D170AF"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="00390A95"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 w:rsidR="00D170AF"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="00390A95"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064079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E02B95">
        <w:rPr>
          <w:rFonts w:ascii="Times New Roman" w:hAnsi="Times New Roman"/>
          <w:b/>
          <w:sz w:val="20"/>
          <w:szCs w:val="20"/>
          <w:u w:val="single"/>
        </w:rPr>
        <w:t xml:space="preserve">06 </w:t>
      </w:r>
      <w:r w:rsidR="001A6E4E">
        <w:rPr>
          <w:rFonts w:ascii="Times New Roman" w:hAnsi="Times New Roman"/>
          <w:b/>
          <w:sz w:val="20"/>
          <w:szCs w:val="20"/>
          <w:u w:val="single"/>
        </w:rPr>
        <w:t>ноября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D170AF">
        <w:rPr>
          <w:rFonts w:ascii="Times New Roman" w:hAnsi="Times New Roman"/>
          <w:sz w:val="20"/>
          <w:szCs w:val="20"/>
        </w:rPr>
        <w:t>необходимо на электронный адрес</w:t>
      </w:r>
      <w:r w:rsidRPr="00D170AF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conf</w:t>
      </w:r>
      <w:proofErr w:type="spellEnd"/>
      <w:r w:rsidRPr="00D170AF">
        <w:rPr>
          <w:rFonts w:ascii="Times New Roman" w:hAnsi="Times New Roman"/>
          <w:sz w:val="20"/>
          <w:szCs w:val="20"/>
        </w:rPr>
        <w:t>@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ami</w:t>
      </w:r>
      <w:proofErr w:type="spellEnd"/>
      <w:r w:rsidRPr="00D170AF">
        <w:rPr>
          <w:rFonts w:ascii="Times New Roman" w:hAnsi="Times New Roman"/>
          <w:sz w:val="20"/>
          <w:szCs w:val="20"/>
        </w:rPr>
        <w:t>.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D170AF">
        <w:rPr>
          <w:rFonts w:ascii="Times New Roman" w:hAnsi="Times New Roman"/>
          <w:sz w:val="20"/>
          <w:szCs w:val="20"/>
        </w:rPr>
        <w:t>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НПК</w:t>
      </w:r>
      <w:r w:rsidR="00D170AF">
        <w:rPr>
          <w:rFonts w:ascii="Times New Roman" w:hAnsi="Times New Roman"/>
          <w:b/>
          <w:sz w:val="20"/>
          <w:szCs w:val="20"/>
        </w:rPr>
        <w:t>-РФ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1A6E4E">
        <w:rPr>
          <w:rFonts w:ascii="Times New Roman" w:hAnsi="Times New Roman"/>
          <w:b/>
          <w:sz w:val="20"/>
          <w:szCs w:val="20"/>
        </w:rPr>
        <w:t>18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544DDD" w:rsidRDefault="00544DDD" w:rsidP="00544D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>
        <w:rPr>
          <w:rFonts w:ascii="Times New Roman" w:hAnsi="Times New Roman"/>
          <w:sz w:val="20"/>
          <w:szCs w:val="20"/>
        </w:rPr>
        <w:t>и благодарность (в печатном и электронном виде) и их 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="0092341B">
        <w:rPr>
          <w:rFonts w:ascii="Times New Roman" w:hAnsi="Times New Roman"/>
          <w:sz w:val="20"/>
          <w:szCs w:val="20"/>
        </w:rPr>
        <w:t>0 руб.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B83BE2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D170A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5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6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D170AF" w:rsidRPr="00064079" w:rsidRDefault="00D170AF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374"/>
        <w:gridCol w:w="1015"/>
        <w:gridCol w:w="1589"/>
        <w:gridCol w:w="80"/>
        <w:gridCol w:w="130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1A6E4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НПК</w:t>
            </w:r>
            <w:r w:rsidR="00D170A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-РФ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1A6E4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18</w:t>
            </w:r>
            <w:r w:rsidR="00E02B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06 </w:t>
            </w:r>
            <w:r w:rsidR="001A6E4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ноября</w:t>
            </w:r>
            <w:r w:rsidR="00E02B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1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1. Биологические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2. Ветеринарные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3. Географические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 Геолого-минералогические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5. Физико-математические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7. Педагогические науки. </w:t>
            </w:r>
          </w:p>
        </w:tc>
        <w:tc>
          <w:tcPr>
            <w:tcW w:w="123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8. Политические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9. Психологические науки.</w:t>
            </w:r>
          </w:p>
          <w:p w:rsid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10. Социологические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12. Фармацевтические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13. Исторические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14. Технические науки. </w:t>
            </w:r>
          </w:p>
        </w:tc>
        <w:tc>
          <w:tcPr>
            <w:tcW w:w="123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15. Философские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17. Экономические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-mail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544DDD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8739C" w:rsidRPr="00064079" w:rsidRDefault="00F8739C" w:rsidP="00F8739C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F8739C" w:rsidRPr="00493D03" w:rsidRDefault="00F8739C" w:rsidP="00F873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 xml:space="preserve">к.б.н., </w:t>
            </w:r>
          </w:p>
          <w:p w:rsidR="00F8739C" w:rsidRPr="00493D03" w:rsidRDefault="00F8739C" w:rsidP="00F873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>ФГБОУ ВО "Омский государств</w:t>
            </w:r>
            <w:r>
              <w:rPr>
                <w:rFonts w:ascii="Times New Roman" w:hAnsi="Times New Roman"/>
              </w:rPr>
              <w:t>енный медицинский университет"</w:t>
            </w:r>
          </w:p>
          <w:p w:rsidR="00F8739C" w:rsidRDefault="00F8739C" w:rsidP="00F873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>г. Омск, РФ</w:t>
            </w:r>
          </w:p>
          <w:p w:rsidR="00F8739C" w:rsidRPr="00064079" w:rsidRDefault="00F8739C" w:rsidP="00F873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F8739C" w:rsidRPr="00064079" w:rsidRDefault="00F8739C" w:rsidP="00F873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3D03">
              <w:rPr>
                <w:rFonts w:ascii="Times New Roman" w:hAnsi="Times New Roman"/>
                <w:b/>
              </w:rPr>
              <w:t>ЗАГРЯЗНЕНИЕ ПРОДУКТОВ ПИТАНИЯ ТЯЖЕЛЫМИ МЕТАЛЛАМИ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1265EE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265E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Загрязнение продуктов питания тяжелыми металлами [Текст] / А. И. Петров// Сборник статей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D170A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Всероссийской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1A6E4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r w:rsidR="001A6E4E" w:rsidRPr="001A6E4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роблемы современных интеграционных процессов. Пути реализации инновационных решений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1A6E4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Тюмень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E02B9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06.</w:t>
      </w:r>
      <w:r w:rsidR="00BB40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1A6E4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 w:rsidR="005D2D2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115" w:rsidRDefault="00605115">
      <w:pPr>
        <w:spacing w:after="0" w:line="240" w:lineRule="auto"/>
      </w:pPr>
      <w:r>
        <w:separator/>
      </w:r>
    </w:p>
  </w:endnote>
  <w:endnote w:type="continuationSeparator" w:id="0">
    <w:p w:rsidR="00605115" w:rsidRDefault="00605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605115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92341B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92341B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92341B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92341B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92341B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92341B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92341B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92341B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92341B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115" w:rsidRDefault="00605115">
      <w:pPr>
        <w:spacing w:after="0" w:line="240" w:lineRule="auto"/>
      </w:pPr>
      <w:r>
        <w:separator/>
      </w:r>
    </w:p>
  </w:footnote>
  <w:footnote w:type="continuationSeparator" w:id="0">
    <w:p w:rsidR="00605115" w:rsidRDefault="00605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536C"/>
    <w:rsid w:val="00077CCA"/>
    <w:rsid w:val="00082FF8"/>
    <w:rsid w:val="000D5AF8"/>
    <w:rsid w:val="001265EE"/>
    <w:rsid w:val="00150E0E"/>
    <w:rsid w:val="00177976"/>
    <w:rsid w:val="00186ED1"/>
    <w:rsid w:val="00187314"/>
    <w:rsid w:val="00191226"/>
    <w:rsid w:val="001A696A"/>
    <w:rsid w:val="001A6E4E"/>
    <w:rsid w:val="001E75BF"/>
    <w:rsid w:val="00200557"/>
    <w:rsid w:val="0022245C"/>
    <w:rsid w:val="00225B8F"/>
    <w:rsid w:val="00240ED0"/>
    <w:rsid w:val="00252B1F"/>
    <w:rsid w:val="00252F7D"/>
    <w:rsid w:val="002773AE"/>
    <w:rsid w:val="0028001E"/>
    <w:rsid w:val="002B1DC5"/>
    <w:rsid w:val="002D218E"/>
    <w:rsid w:val="00301343"/>
    <w:rsid w:val="00317C27"/>
    <w:rsid w:val="003833D8"/>
    <w:rsid w:val="00386A50"/>
    <w:rsid w:val="00390A95"/>
    <w:rsid w:val="003B19A9"/>
    <w:rsid w:val="003B3358"/>
    <w:rsid w:val="003C198B"/>
    <w:rsid w:val="003C7706"/>
    <w:rsid w:val="003D633D"/>
    <w:rsid w:val="00401187"/>
    <w:rsid w:val="00422B18"/>
    <w:rsid w:val="00433B98"/>
    <w:rsid w:val="00481848"/>
    <w:rsid w:val="00544382"/>
    <w:rsid w:val="00544DDD"/>
    <w:rsid w:val="00545450"/>
    <w:rsid w:val="005A7F9F"/>
    <w:rsid w:val="005C5643"/>
    <w:rsid w:val="005D2D21"/>
    <w:rsid w:val="005E5C7F"/>
    <w:rsid w:val="00602A94"/>
    <w:rsid w:val="00605115"/>
    <w:rsid w:val="0062461E"/>
    <w:rsid w:val="0062560B"/>
    <w:rsid w:val="0062583C"/>
    <w:rsid w:val="006369F9"/>
    <w:rsid w:val="006466F9"/>
    <w:rsid w:val="006A3DF8"/>
    <w:rsid w:val="006D4FBD"/>
    <w:rsid w:val="00722CA3"/>
    <w:rsid w:val="007573F6"/>
    <w:rsid w:val="00763242"/>
    <w:rsid w:val="00766933"/>
    <w:rsid w:val="00772E20"/>
    <w:rsid w:val="007B77C1"/>
    <w:rsid w:val="007C2F6E"/>
    <w:rsid w:val="00810ACE"/>
    <w:rsid w:val="00811D9B"/>
    <w:rsid w:val="00825AD4"/>
    <w:rsid w:val="00866988"/>
    <w:rsid w:val="008762D7"/>
    <w:rsid w:val="00885DFE"/>
    <w:rsid w:val="008A021D"/>
    <w:rsid w:val="009214AD"/>
    <w:rsid w:val="0092341B"/>
    <w:rsid w:val="00966ACD"/>
    <w:rsid w:val="0098386C"/>
    <w:rsid w:val="009F5A74"/>
    <w:rsid w:val="00AD72DF"/>
    <w:rsid w:val="00AE4EB1"/>
    <w:rsid w:val="00B252FC"/>
    <w:rsid w:val="00B26926"/>
    <w:rsid w:val="00B27408"/>
    <w:rsid w:val="00B83BE2"/>
    <w:rsid w:val="00BB4034"/>
    <w:rsid w:val="00BC3C24"/>
    <w:rsid w:val="00BE5168"/>
    <w:rsid w:val="00C0751D"/>
    <w:rsid w:val="00C315D5"/>
    <w:rsid w:val="00C76951"/>
    <w:rsid w:val="00CB745A"/>
    <w:rsid w:val="00CE7CDD"/>
    <w:rsid w:val="00CF0D9D"/>
    <w:rsid w:val="00D07312"/>
    <w:rsid w:val="00D170AF"/>
    <w:rsid w:val="00D57FBA"/>
    <w:rsid w:val="00D73AF0"/>
    <w:rsid w:val="00D93755"/>
    <w:rsid w:val="00DA31AE"/>
    <w:rsid w:val="00DA5CAA"/>
    <w:rsid w:val="00E01488"/>
    <w:rsid w:val="00E02B95"/>
    <w:rsid w:val="00E16B00"/>
    <w:rsid w:val="00E531B9"/>
    <w:rsid w:val="00E96E0A"/>
    <w:rsid w:val="00EC5620"/>
    <w:rsid w:val="00F44E8B"/>
    <w:rsid w:val="00F815FB"/>
    <w:rsid w:val="00F8739C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2020-06-18T10:43:00Z</dcterms:created>
  <dcterms:modified xsi:type="dcterms:W3CDTF">2020-06-18T10:43:00Z</dcterms:modified>
</cp:coreProperties>
</file>