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D30840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Казань</w:t>
      </w:r>
    </w:p>
    <w:p w:rsidR="008E221A" w:rsidRPr="002D6120" w:rsidRDefault="00D30840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4 декабря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C145F" w:rsidRPr="002D6120">
        <w:rPr>
          <w:rFonts w:cs="Times New Roman"/>
          <w:b/>
          <w:color w:val="FF0000"/>
          <w:sz w:val="32"/>
          <w:szCs w:val="32"/>
        </w:rPr>
        <w:t>8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Default="00D30840" w:rsidP="001F135C">
      <w:pPr>
        <w:jc w:val="center"/>
        <w:rPr>
          <w:b/>
          <w:sz w:val="24"/>
          <w:szCs w:val="24"/>
        </w:rPr>
      </w:pPr>
      <w:r w:rsidRPr="00D30840">
        <w:rPr>
          <w:b/>
          <w:sz w:val="24"/>
          <w:szCs w:val="24"/>
        </w:rPr>
        <w:t>НОВАЯ ПРОМЫШЛЕННАЯ РЕВОЛЮЦИЯ В ЗЕРКАЛЕ СОВРЕМЕННОЙ НАУКИ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7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BC3873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D30840">
        <w:rPr>
          <w:rFonts w:eastAsia="Calibri" w:cs="Times New Roman"/>
          <w:sz w:val="24"/>
          <w:szCs w:val="24"/>
        </w:rPr>
        <w:t>4 декабря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D30840">
        <w:rPr>
          <w:b/>
          <w:sz w:val="24"/>
        </w:rPr>
        <w:t>4 декабря</w:t>
      </w:r>
      <w:r w:rsidR="001B2956">
        <w:rPr>
          <w:b/>
          <w:sz w:val="24"/>
        </w:rPr>
        <w:t xml:space="preserve"> 2018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8670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</w:t>
      </w:r>
      <w:r w:rsidR="00974BD2">
        <w:rPr>
          <w:rFonts w:cs="Times New Roman"/>
          <w:i/>
          <w:sz w:val="24"/>
          <w:szCs w:val="24"/>
        </w:rPr>
        <w:t xml:space="preserve"> тел. 8 9170214978. (</w:t>
      </w:r>
      <w:r w:rsidR="00C76451">
        <w:rPr>
          <w:rFonts w:cs="Times New Roman"/>
          <w:i/>
          <w:sz w:val="24"/>
          <w:szCs w:val="24"/>
        </w:rPr>
        <w:t>8</w:t>
      </w:r>
      <w:r w:rsidR="00974BD2"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 w:rsidR="00974BD2">
        <w:rPr>
          <w:rFonts w:cs="Times New Roman"/>
          <w:i/>
          <w:sz w:val="24"/>
          <w:szCs w:val="24"/>
        </w:rPr>
        <w:t>:00 МСК)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BC387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A01FA9" w:rsidRDefault="00BC3873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33C80"/>
    <w:rsid w:val="00840652"/>
    <w:rsid w:val="008578F0"/>
    <w:rsid w:val="008670B3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01FA9"/>
    <w:rsid w:val="00A10D65"/>
    <w:rsid w:val="00A13185"/>
    <w:rsid w:val="00A42A16"/>
    <w:rsid w:val="00A87254"/>
    <w:rsid w:val="00A921B0"/>
    <w:rsid w:val="00AD37CB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C3873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upr.ru/arhiv-sbornik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437C1-8BE0-460D-9B29-9A79F8D6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2018-09-27T19:04:00Z</dcterms:created>
  <dcterms:modified xsi:type="dcterms:W3CDTF">2018-09-27T19:04:00Z</dcterms:modified>
</cp:coreProperties>
</file>