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7F" w:rsidRPr="00EC7B63" w:rsidRDefault="0065127F" w:rsidP="006512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EC7B63">
        <w:rPr>
          <w:rFonts w:ascii="TimesNewRomanPSMT" w:hAnsi="TimesNewRomanPSMT" w:cs="TimesNewRomanPSMT"/>
          <w:b/>
          <w:sz w:val="24"/>
          <w:szCs w:val="24"/>
        </w:rPr>
        <w:t>Тамбовский государственный университет имени Г.Р. Державина</w:t>
      </w:r>
    </w:p>
    <w:p w:rsidR="0065127F" w:rsidRPr="00EC7B63" w:rsidRDefault="0065127F" w:rsidP="006512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EC7B63">
        <w:rPr>
          <w:rFonts w:ascii="TimesNewRomanPSMT" w:hAnsi="TimesNewRomanPSMT" w:cs="TimesNewRomanPSMT"/>
          <w:b/>
          <w:sz w:val="24"/>
          <w:szCs w:val="24"/>
        </w:rPr>
        <w:t>Кафедра политической экономии и мирового глобального хозяйства</w:t>
      </w:r>
    </w:p>
    <w:p w:rsidR="0065127F" w:rsidRPr="00EC7B63" w:rsidRDefault="0065127F" w:rsidP="006512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EC7B63" w:rsidRDefault="0065127F" w:rsidP="0065127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MT" w:hAnsi="TimesNewRomanPSMT" w:cs="TimesNewRomanPSMT"/>
          <w:sz w:val="24"/>
          <w:szCs w:val="24"/>
        </w:rPr>
      </w:pPr>
      <w:r w:rsidRPr="00EC7B63">
        <w:rPr>
          <w:rFonts w:ascii="TimesNewRomanPSMT" w:hAnsi="TimesNewRomanPSMT" w:cs="TimesNewRomanPSMT"/>
          <w:sz w:val="24"/>
          <w:szCs w:val="24"/>
        </w:rPr>
        <w:t>ПРИГЛАША</w:t>
      </w:r>
      <w:r w:rsidR="00C81D4F">
        <w:rPr>
          <w:rFonts w:ascii="TimesNewRomanPSMT" w:hAnsi="TimesNewRomanPSMT" w:cs="TimesNewRomanPSMT"/>
          <w:sz w:val="24"/>
          <w:szCs w:val="24"/>
        </w:rPr>
        <w:t>Е</w:t>
      </w:r>
      <w:r w:rsidRPr="00EC7B63">
        <w:rPr>
          <w:rFonts w:ascii="TimesNewRomanPSMT" w:hAnsi="TimesNewRomanPSMT" w:cs="TimesNewRomanPSMT"/>
          <w:sz w:val="24"/>
          <w:szCs w:val="24"/>
        </w:rPr>
        <w:t xml:space="preserve">Т ПРИНЯТЬ УЧАСТИЕ </w:t>
      </w:r>
    </w:p>
    <w:p w:rsidR="008922A7" w:rsidRDefault="008922A7" w:rsidP="0065127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2A7">
        <w:rPr>
          <w:rFonts w:ascii="Times New Roman" w:hAnsi="Times New Roman" w:cs="Times New Roman"/>
          <w:sz w:val="24"/>
          <w:szCs w:val="24"/>
        </w:rPr>
        <w:t xml:space="preserve">В </w:t>
      </w:r>
      <w:r w:rsidRPr="008922A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42E4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C37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922A7">
        <w:rPr>
          <w:rFonts w:ascii="Times New Roman" w:hAnsi="Times New Roman" w:cs="Times New Roman"/>
          <w:sz w:val="24"/>
          <w:szCs w:val="24"/>
        </w:rPr>
        <w:t xml:space="preserve"> Е</w:t>
      </w:r>
      <w:r w:rsidRPr="008922A7">
        <w:rPr>
          <w:rFonts w:ascii="Times New Roman" w:eastAsia="Times New Roman" w:hAnsi="Times New Roman" w:cs="Times New Roman"/>
          <w:sz w:val="24"/>
          <w:szCs w:val="24"/>
        </w:rPr>
        <w:t>ЖЕГОДНОЙ ВСЕРОССИЙСК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8922A7">
        <w:rPr>
          <w:rFonts w:ascii="Times New Roman" w:eastAsia="Times New Roman" w:hAnsi="Times New Roman" w:cs="Times New Roman"/>
          <w:sz w:val="24"/>
          <w:szCs w:val="24"/>
        </w:rPr>
        <w:t xml:space="preserve"> НАУЧНО – ПРАКТИЧЕСКОЙ КОНФЕРЕНЦИИ (ЗАОЧНОЙ) </w:t>
      </w:r>
    </w:p>
    <w:p w:rsidR="008922A7" w:rsidRDefault="008922A7" w:rsidP="0065127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127F" w:rsidRPr="008922A7" w:rsidRDefault="008922A7" w:rsidP="0065127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2A7">
        <w:rPr>
          <w:rFonts w:ascii="Times New Roman" w:eastAsia="Times New Roman" w:hAnsi="Times New Roman" w:cs="Times New Roman"/>
          <w:b/>
          <w:sz w:val="24"/>
          <w:szCs w:val="24"/>
        </w:rPr>
        <w:t xml:space="preserve">«ПРОБЛЕМЫ СОЦИАЛЬНО- ЭКОНОМИЧЕСКОГО РАЗВИТИЯ РОССИИ НА </w:t>
      </w:r>
      <w:r w:rsidRPr="008922A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СОВРЕМЕННОМ ЭТАПЕ»</w:t>
      </w:r>
    </w:p>
    <w:p w:rsidR="0065127F" w:rsidRPr="008922A7" w:rsidRDefault="0065127F" w:rsidP="00586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27F" w:rsidRPr="00EC7B63" w:rsidRDefault="00E42E49" w:rsidP="006512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 w:rsidR="00EC37E8"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  <w:r w:rsidR="008922A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ноября</w:t>
      </w:r>
      <w:r w:rsidR="0065127F" w:rsidRPr="00EC7B6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201</w:t>
      </w:r>
      <w:r w:rsidR="00EC37E8">
        <w:rPr>
          <w:rFonts w:ascii="TimesNewRomanPS-BoldMT" w:hAnsi="TimesNewRomanPS-BoldMT" w:cs="TimesNewRomanPS-BoldMT"/>
          <w:b/>
          <w:bCs/>
          <w:sz w:val="24"/>
          <w:szCs w:val="24"/>
        </w:rPr>
        <w:t>4</w:t>
      </w:r>
      <w:r w:rsidR="0065127F" w:rsidRPr="00EC7B6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г.</w:t>
      </w:r>
    </w:p>
    <w:p w:rsidR="0065127F" w:rsidRDefault="0065127F" w:rsidP="006512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C7B6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г. Тамбов </w:t>
      </w:r>
    </w:p>
    <w:p w:rsidR="00586CF6" w:rsidRDefault="00586CF6" w:rsidP="006512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5103" w:rsidRDefault="00195103" w:rsidP="001951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103">
        <w:rPr>
          <w:rFonts w:ascii="Times New Roman" w:hAnsi="Times New Roman" w:cs="Times New Roman"/>
          <w:sz w:val="24"/>
          <w:szCs w:val="24"/>
        </w:rPr>
        <w:t>Конференция проводится в целях развития научного потенциала и интеграции экономической науки с исследованием и разрешением проблем социально-экономического развития России.</w:t>
      </w:r>
    </w:p>
    <w:p w:rsidR="00195103" w:rsidRPr="00195103" w:rsidRDefault="00195103" w:rsidP="00195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27F" w:rsidRPr="00195103" w:rsidRDefault="0065127F" w:rsidP="0019510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95103">
        <w:rPr>
          <w:rFonts w:ascii="Times New Roman" w:hAnsi="Times New Roman" w:cs="Times New Roman"/>
          <w:b/>
          <w:bCs/>
          <w:sz w:val="24"/>
          <w:szCs w:val="24"/>
        </w:rPr>
        <w:t>Научные направления конференции:</w:t>
      </w:r>
    </w:p>
    <w:p w:rsidR="00E42E49" w:rsidRPr="00AD283F" w:rsidRDefault="00E42E49" w:rsidP="00E42E49">
      <w:pPr>
        <w:pStyle w:val="a5"/>
        <w:numPr>
          <w:ilvl w:val="0"/>
          <w:numId w:val="6"/>
        </w:numPr>
        <w:spacing w:before="0" w:beforeAutospacing="0" w:after="0"/>
        <w:jc w:val="both"/>
        <w:rPr>
          <w:bCs/>
        </w:rPr>
      </w:pPr>
      <w:r w:rsidRPr="00AD283F">
        <w:rPr>
          <w:bCs/>
        </w:rPr>
        <w:t>Державная экономическая политика России в 21 веке.</w:t>
      </w:r>
    </w:p>
    <w:p w:rsidR="00E42E49" w:rsidRPr="00D142BA" w:rsidRDefault="00E42E49" w:rsidP="00E42E49">
      <w:pPr>
        <w:pStyle w:val="a5"/>
        <w:numPr>
          <w:ilvl w:val="0"/>
          <w:numId w:val="6"/>
        </w:numPr>
        <w:spacing w:before="0" w:beforeAutospacing="0" w:after="0"/>
        <w:jc w:val="both"/>
        <w:rPr>
          <w:bCs/>
        </w:rPr>
      </w:pPr>
      <w:r>
        <w:t>Направления развития современного бизнеса и предпринимательства в экономике страны.</w:t>
      </w:r>
    </w:p>
    <w:p w:rsidR="00E42E49" w:rsidRPr="00AD283F" w:rsidRDefault="00E42E49" w:rsidP="00E42E49">
      <w:pPr>
        <w:pStyle w:val="a5"/>
        <w:numPr>
          <w:ilvl w:val="0"/>
          <w:numId w:val="6"/>
        </w:numPr>
        <w:spacing w:before="0" w:beforeAutospacing="0" w:after="0"/>
        <w:jc w:val="both"/>
        <w:rPr>
          <w:bCs/>
        </w:rPr>
      </w:pPr>
      <w:r w:rsidRPr="00AD283F">
        <w:rPr>
          <w:bCs/>
        </w:rPr>
        <w:t>Проблемы и перспективы развития экономики региона;</w:t>
      </w:r>
    </w:p>
    <w:p w:rsidR="00E42E49" w:rsidRPr="00AD283F" w:rsidRDefault="00E42E49" w:rsidP="00E42E49">
      <w:pPr>
        <w:pStyle w:val="a5"/>
        <w:numPr>
          <w:ilvl w:val="0"/>
          <w:numId w:val="6"/>
        </w:numPr>
        <w:spacing w:before="0" w:beforeAutospacing="0" w:after="0"/>
        <w:jc w:val="both"/>
        <w:rPr>
          <w:bCs/>
        </w:rPr>
      </w:pPr>
      <w:r w:rsidRPr="00AD283F">
        <w:rPr>
          <w:bCs/>
        </w:rPr>
        <w:t>Инвестиции в человека: наука, образование и российская экономика.</w:t>
      </w:r>
    </w:p>
    <w:p w:rsidR="00E42E49" w:rsidRPr="00AD283F" w:rsidRDefault="00E42E49" w:rsidP="00E42E49">
      <w:pPr>
        <w:pStyle w:val="a5"/>
        <w:numPr>
          <w:ilvl w:val="0"/>
          <w:numId w:val="6"/>
        </w:numPr>
        <w:spacing w:before="0" w:beforeAutospacing="0" w:after="0"/>
        <w:jc w:val="both"/>
        <w:rPr>
          <w:bCs/>
        </w:rPr>
      </w:pPr>
      <w:r w:rsidRPr="00AD283F">
        <w:rPr>
          <w:bCs/>
        </w:rPr>
        <w:t>Социально-экономическая политика России.</w:t>
      </w:r>
    </w:p>
    <w:p w:rsidR="00E42E49" w:rsidRDefault="00E42E49" w:rsidP="00E42E49">
      <w:pPr>
        <w:pStyle w:val="a5"/>
        <w:numPr>
          <w:ilvl w:val="0"/>
          <w:numId w:val="6"/>
        </w:numPr>
        <w:spacing w:before="0" w:beforeAutospacing="0" w:after="0"/>
        <w:jc w:val="both"/>
      </w:pPr>
      <w:r w:rsidRPr="00520F7F">
        <w:t>Качество государственного управления как фактор модернизации, инновационного и технологического развития;</w:t>
      </w:r>
    </w:p>
    <w:p w:rsidR="00E42E49" w:rsidRPr="00E42E49" w:rsidRDefault="00E42E49" w:rsidP="00E42E49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E49">
        <w:rPr>
          <w:rFonts w:ascii="Times New Roman" w:eastAsia="Times New Roman" w:hAnsi="Times New Roman" w:cs="Times New Roman"/>
          <w:sz w:val="24"/>
          <w:szCs w:val="24"/>
        </w:rPr>
        <w:t>Теория и практика менеджмента: отечественный и мировой опыт.</w:t>
      </w:r>
    </w:p>
    <w:p w:rsidR="00E42E49" w:rsidRPr="00E42E49" w:rsidRDefault="00E42E49" w:rsidP="00E42E49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E49">
        <w:rPr>
          <w:rFonts w:ascii="Times New Roman" w:eastAsia="Times New Roman" w:hAnsi="Times New Roman" w:cs="Times New Roman"/>
          <w:sz w:val="24"/>
          <w:szCs w:val="24"/>
        </w:rPr>
        <w:t>Демографические процессы и сбережение нации.</w:t>
      </w:r>
    </w:p>
    <w:p w:rsidR="00E42E49" w:rsidRPr="00E42E49" w:rsidRDefault="00E42E49" w:rsidP="00E42E49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2E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Инновационно</w:t>
      </w:r>
      <w:proofErr w:type="spellEnd"/>
      <w:r w:rsidRPr="00E42E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ориентированное развитие России</w:t>
      </w:r>
      <w:r w:rsidRPr="00E42E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2E49" w:rsidRPr="00E42E49" w:rsidRDefault="00E42E49" w:rsidP="00E42E49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E49">
        <w:rPr>
          <w:rFonts w:ascii="Times New Roman" w:eastAsia="Times New Roman" w:hAnsi="Times New Roman" w:cs="Times New Roman"/>
          <w:sz w:val="24"/>
          <w:szCs w:val="24"/>
        </w:rPr>
        <w:t>Промышленное развитие России: ключевые проблемы и решения;</w:t>
      </w:r>
    </w:p>
    <w:p w:rsidR="00E42E49" w:rsidRPr="00E42E49" w:rsidRDefault="00E42E49" w:rsidP="00E42E49">
      <w:pPr>
        <w:pStyle w:val="a4"/>
        <w:numPr>
          <w:ilvl w:val="0"/>
          <w:numId w:val="6"/>
        </w:numPr>
        <w:tabs>
          <w:tab w:val="left" w:pos="31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E49">
        <w:rPr>
          <w:rFonts w:ascii="Times New Roman" w:hAnsi="Times New Roman" w:cs="Times New Roman"/>
          <w:sz w:val="24"/>
          <w:szCs w:val="24"/>
        </w:rPr>
        <w:t>Международный опыт управления региональными социально-экономическими системами.</w:t>
      </w:r>
    </w:p>
    <w:p w:rsidR="006E365B" w:rsidRDefault="006E365B" w:rsidP="006E365B">
      <w:pPr>
        <w:shd w:val="clear" w:color="auto" w:fill="FFFFFF"/>
        <w:autoSpaceDE w:val="0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7613B" w:rsidRDefault="0097613B" w:rsidP="00EC7B63">
      <w:pPr>
        <w:shd w:val="clear" w:color="auto" w:fill="FFFFFF"/>
        <w:autoSpaceDE w:val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7B63">
        <w:rPr>
          <w:rFonts w:ascii="Times New Roman" w:hAnsi="Times New Roman" w:cs="Times New Roman"/>
          <w:i/>
          <w:sz w:val="24"/>
          <w:szCs w:val="24"/>
        </w:rPr>
        <w:t>Для участия в конференции приглашаются научно-педагогические работники, практические работники, специалисты, докторанты, аспиранты, руководители и специалисты региональных и муниципальных органов власти, студенты, а также все лица, проявляющие интерес к рассматриваемым проблемам.</w:t>
      </w:r>
    </w:p>
    <w:p w:rsidR="00E42E49" w:rsidRPr="00EC7B63" w:rsidRDefault="00E42E49" w:rsidP="00E42E4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B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Условия участия</w:t>
      </w:r>
    </w:p>
    <w:p w:rsidR="00E42E49" w:rsidRPr="00EC7B63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участия в конференции необходимо до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EC37E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ноября</w:t>
      </w:r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</w:t>
      </w:r>
      <w:r w:rsidR="00EC37E8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прислать те</w:t>
      </w:r>
      <w:proofErr w:type="gramStart"/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>кст ст</w:t>
      </w:r>
      <w:proofErr w:type="gramEnd"/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атьи и заявку по электронной почте: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econom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konf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404@mail.ru</w:t>
      </w:r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>дрес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оргкомитета</w:t>
      </w:r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392000, г. Тамбов, ул. Советская, 6, </w:t>
      </w:r>
      <w:proofErr w:type="spellStart"/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>каб</w:t>
      </w:r>
      <w:proofErr w:type="spellEnd"/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>. 40</w:t>
      </w:r>
      <w:r w:rsidRPr="006E365B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>, кафедра политической экономии и мирового глобального хозяйства.</w:t>
      </w:r>
    </w:p>
    <w:p w:rsidR="00E42E49" w:rsidRDefault="00E42E49" w:rsidP="00E42E4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B63">
        <w:rPr>
          <w:rFonts w:ascii="Times New Roman" w:hAnsi="Times New Roman" w:cs="Times New Roman"/>
          <w:sz w:val="24"/>
          <w:szCs w:val="24"/>
        </w:rPr>
        <w:t xml:space="preserve">Организационный взнос составляет: </w:t>
      </w:r>
      <w:r w:rsidR="0088633D">
        <w:rPr>
          <w:rFonts w:ascii="Times New Roman" w:hAnsi="Times New Roman" w:cs="Times New Roman"/>
          <w:sz w:val="24"/>
          <w:szCs w:val="24"/>
        </w:rPr>
        <w:t>4</w:t>
      </w:r>
      <w:r w:rsidRPr="00E42E49">
        <w:rPr>
          <w:rFonts w:ascii="Times New Roman" w:hAnsi="Times New Roman" w:cs="Times New Roman"/>
          <w:sz w:val="24"/>
          <w:szCs w:val="24"/>
        </w:rPr>
        <w:t>00 руб.</w:t>
      </w:r>
      <w:r w:rsidRPr="00EC7B63">
        <w:rPr>
          <w:rFonts w:ascii="Times New Roman" w:hAnsi="Times New Roman" w:cs="Times New Roman"/>
          <w:sz w:val="24"/>
          <w:szCs w:val="24"/>
        </w:rPr>
        <w:t xml:space="preserve"> (включая стоимость пересылки 1 экземпляра сборника).</w:t>
      </w:r>
    </w:p>
    <w:p w:rsidR="00E42E49" w:rsidRPr="00802DE7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2DE7">
        <w:rPr>
          <w:rFonts w:ascii="Times New Roman" w:hAnsi="Times New Roman" w:cs="Times New Roman"/>
          <w:color w:val="000000"/>
          <w:sz w:val="24"/>
          <w:szCs w:val="24"/>
        </w:rPr>
        <w:t>Реквизиты на оплату организационного взноса высыла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02DE7">
        <w:rPr>
          <w:rFonts w:ascii="Times New Roman" w:hAnsi="Times New Roman" w:cs="Times New Roman"/>
          <w:color w:val="000000"/>
          <w:sz w:val="24"/>
          <w:szCs w:val="24"/>
        </w:rPr>
        <w:t>тся участнику в случае утверждения статьи к публикации в сборнике</w:t>
      </w:r>
      <w:r>
        <w:rPr>
          <w:rFonts w:ascii="Times New Roman" w:hAnsi="Times New Roman" w:cs="Times New Roman"/>
          <w:color w:val="000000"/>
          <w:sz w:val="24"/>
          <w:szCs w:val="24"/>
        </w:rPr>
        <w:t>. В течени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двух дней (после утверждения статьи к публикации) участником производится оплата и высылается копия платежного документа.</w:t>
      </w:r>
    </w:p>
    <w:p w:rsidR="00E42E49" w:rsidRPr="00EC7B63" w:rsidRDefault="00E42E49" w:rsidP="00E42E4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E49" w:rsidRPr="00EC7B63" w:rsidRDefault="00EC37E8" w:rsidP="00E42E49">
      <w:pPr>
        <w:shd w:val="clear" w:color="auto" w:fill="FFFFFF"/>
        <w:tabs>
          <w:tab w:val="right" w:pos="9355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C7B63">
        <w:rPr>
          <w:rFonts w:ascii="Times New Roman" w:hAnsi="Times New Roman" w:cs="Times New Roman"/>
          <w:sz w:val="24"/>
          <w:szCs w:val="24"/>
        </w:rPr>
        <w:t xml:space="preserve">опия платежного документа </w:t>
      </w:r>
      <w:r w:rsidR="00E42E49" w:rsidRPr="00EC7B63">
        <w:rPr>
          <w:rFonts w:ascii="Times New Roman" w:hAnsi="Times New Roman" w:cs="Times New Roman"/>
          <w:sz w:val="24"/>
          <w:szCs w:val="24"/>
        </w:rPr>
        <w:t>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42E49" w:rsidRPr="00EC7B63">
        <w:rPr>
          <w:rFonts w:ascii="Times New Roman" w:hAnsi="Times New Roman" w:cs="Times New Roman"/>
          <w:sz w:val="24"/>
          <w:szCs w:val="24"/>
        </w:rPr>
        <w:t xml:space="preserve"> поступить </w:t>
      </w:r>
      <w:r w:rsidR="00E42E49" w:rsidRPr="00EC7B63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E42E4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="00E42E49" w:rsidRPr="006E36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E49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E42E49" w:rsidRPr="00EC7B63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E42E4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42E49" w:rsidRPr="00EC7B63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E42E49" w:rsidRDefault="00E42E49" w:rsidP="00E42E4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E49" w:rsidRDefault="00E42E49" w:rsidP="00E42E4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E49" w:rsidRPr="00EC7B63" w:rsidRDefault="00E42E49" w:rsidP="00E42E49">
      <w:pPr>
        <w:shd w:val="clear" w:color="auto" w:fill="FFFFFF"/>
        <w:autoSpaceDE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63">
        <w:rPr>
          <w:rFonts w:ascii="Times New Roman" w:hAnsi="Times New Roman" w:cs="Times New Roman"/>
          <w:b/>
          <w:sz w:val="24"/>
          <w:szCs w:val="24"/>
        </w:rPr>
        <w:t xml:space="preserve">Контактное лицо: к.э.н., доцент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Алевтина Анатольевна</w:t>
      </w:r>
      <w:r w:rsidRPr="00EC7B63">
        <w:rPr>
          <w:rFonts w:ascii="Times New Roman" w:hAnsi="Times New Roman" w:cs="Times New Roman"/>
          <w:b/>
          <w:sz w:val="24"/>
          <w:szCs w:val="24"/>
        </w:rPr>
        <w:t>,</w:t>
      </w:r>
    </w:p>
    <w:p w:rsidR="00E42E49" w:rsidRPr="00EC7B63" w:rsidRDefault="00E42E49" w:rsidP="00E42E49">
      <w:pPr>
        <w:shd w:val="clear" w:color="auto" w:fill="FFFFFF"/>
        <w:autoSpaceDE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63">
        <w:rPr>
          <w:rFonts w:ascii="Times New Roman" w:hAnsi="Times New Roman" w:cs="Times New Roman"/>
          <w:b/>
          <w:sz w:val="24"/>
          <w:szCs w:val="24"/>
        </w:rPr>
        <w:t>тел. 8 (4752) 7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C7B6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43-91</w:t>
      </w:r>
      <w:r w:rsidRPr="00EC7B63">
        <w:rPr>
          <w:rFonts w:ascii="Times New Roman" w:hAnsi="Times New Roman" w:cs="Times New Roman"/>
          <w:b/>
          <w:sz w:val="24"/>
          <w:szCs w:val="24"/>
        </w:rPr>
        <w:t>; 8-9</w:t>
      </w:r>
      <w:r>
        <w:rPr>
          <w:rFonts w:ascii="Times New Roman" w:hAnsi="Times New Roman" w:cs="Times New Roman"/>
          <w:b/>
          <w:sz w:val="24"/>
          <w:szCs w:val="24"/>
        </w:rPr>
        <w:t>53</w:t>
      </w:r>
      <w:r w:rsidRPr="00EC7B6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724</w:t>
      </w:r>
      <w:r w:rsidRPr="00EC7B6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99</w:t>
      </w:r>
      <w:r w:rsidRPr="00EC7B6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07; 8-910-856-00-42.</w:t>
      </w:r>
    </w:p>
    <w:p w:rsidR="00E42E49" w:rsidRDefault="00E42E49" w:rsidP="00E42E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B6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заявки:</w:t>
      </w:r>
    </w:p>
    <w:p w:rsidR="00E42E49" w:rsidRDefault="00E42E49" w:rsidP="00E42E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E49" w:rsidRDefault="00E42E49" w:rsidP="00E42E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на участие в конференции (круглом столе)</w:t>
      </w:r>
    </w:p>
    <w:p w:rsidR="00E42E49" w:rsidRDefault="00E42E49" w:rsidP="00E42E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E49" w:rsidRDefault="00E42E49" w:rsidP="00E42E4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«НАЗВАНИЕ </w:t>
      </w:r>
      <w:r w:rsidRPr="008071F7">
        <w:rPr>
          <w:rFonts w:ascii="Times New Roman" w:hAnsi="Times New Roman" w:cs="Times New Roman"/>
          <w:b/>
          <w:sz w:val="24"/>
          <w:szCs w:val="24"/>
        </w:rPr>
        <w:t>конференции (круглого стола</w:t>
      </w:r>
      <w:r>
        <w:rPr>
          <w:rFonts w:ascii="Times New Roman" w:hAnsi="Times New Roman" w:cs="Times New Roman"/>
          <w:b/>
          <w:caps/>
          <w:sz w:val="24"/>
          <w:szCs w:val="24"/>
        </w:rPr>
        <w:t>)»</w:t>
      </w:r>
    </w:p>
    <w:p w:rsidR="00E42E49" w:rsidRDefault="00E42E49" w:rsidP="00E42E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75"/>
        <w:gridCol w:w="4579"/>
      </w:tblGrid>
      <w:tr w:rsidR="00E42E49" w:rsidTr="00F72D2B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 (полностью)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49" w:rsidTr="00F72D2B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Ученая степень, звание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49" w:rsidTr="00F72D2B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Место работы (учебы), должность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49" w:rsidTr="00F72D2B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Название статьи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49" w:rsidTr="00F72D2B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49" w:rsidRDefault="00E42E49" w:rsidP="00F72D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Домашний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который высылать сборник материалов конференции (почтовый индекс обязателен)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49" w:rsidTr="00F72D2B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Контактный телефон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E49" w:rsidTr="00F72D2B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9" w:rsidRDefault="00E42E49" w:rsidP="00F72D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E49" w:rsidRDefault="00E42E49" w:rsidP="00E42E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E42E49" w:rsidRPr="00EC7B63" w:rsidRDefault="00E42E49" w:rsidP="00E42E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E49" w:rsidRPr="00EC7B63" w:rsidRDefault="00E42E49" w:rsidP="00E42E49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B63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материалов:</w:t>
      </w: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Те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кст ст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атьи (доклад) объемом от 4 до 10 полных страниц, набранный в текстовом редакторе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MSWord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расширением*.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doc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*.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rtf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представляется в электронном варианте (на электронном носителе или по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). Статья и заявка должны быть в отдельных файлах. Название файла - фамилия автора (статья), фамилия автора (заявка).</w:t>
      </w: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Формат бумаги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А 5. </w:t>
      </w: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Шрифт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TimesNewRoman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11 кегль.</w:t>
      </w: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Выравнивание текста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 ширине, межстрочный интервал 1,0, отступ 0,63 см, а</w:t>
      </w:r>
      <w:r>
        <w:rPr>
          <w:rFonts w:ascii="TimesNewRomanPSMT" w:hAnsi="TimesNewRomanPSMT" w:cs="TimesNewRomanPSMT"/>
          <w:sz w:val="24"/>
          <w:szCs w:val="24"/>
        </w:rPr>
        <w:t xml:space="preserve">втоматическая расстановка переносов.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 поля в документе – 20 мм. </w:t>
      </w: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Формат документа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MSWord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расширением*.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doc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*.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rtf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(документ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Word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97 - 2003). </w:t>
      </w: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Заголовок статьи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пишется строчными буквами, шрифт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TimesNew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11 кегль с жирным выделением, интервал 1,0. </w:t>
      </w: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Автор статьи указывает себя после заголовка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шрифт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TimesNew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11 кегль с курсивным выделением. В шапке статьи необходимо указать полностью Ф.И.О., ученую степень, звание, должность, полное название организации.</w:t>
      </w: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42E49" w:rsidRDefault="00E42E49" w:rsidP="00E42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вопросу о маркетинговой деятельности</w:t>
      </w:r>
    </w:p>
    <w:p w:rsidR="00E42E49" w:rsidRDefault="00E42E49" w:rsidP="00E42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аграрных предприятиях</w:t>
      </w:r>
    </w:p>
    <w:p w:rsidR="00E42E49" w:rsidRDefault="00E42E49" w:rsidP="00E42E49">
      <w:pPr>
        <w:spacing w:after="0" w:line="240" w:lineRule="auto"/>
        <w:ind w:left="-567" w:right="284"/>
        <w:jc w:val="both"/>
        <w:rPr>
          <w:rFonts w:ascii="Times New Roman" w:hAnsi="Times New Roman" w:cs="Times New Roman"/>
        </w:rPr>
      </w:pPr>
    </w:p>
    <w:p w:rsidR="00E42E49" w:rsidRDefault="00E42E49" w:rsidP="00E42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Петров В.В.</w:t>
      </w:r>
    </w:p>
    <w:p w:rsidR="00E42E49" w:rsidRDefault="00E42E49" w:rsidP="00E42E4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к.э.н., доцент кафедры политической экономии</w:t>
      </w:r>
    </w:p>
    <w:p w:rsidR="00E42E49" w:rsidRDefault="00E42E49" w:rsidP="00E42E4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 мирового глобального хозяйства,</w:t>
      </w:r>
    </w:p>
    <w:p w:rsidR="00E42E49" w:rsidRDefault="00E42E49" w:rsidP="00E42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</w:rPr>
        <w:t>Тамбовский государственный университет имени Г.Р. Державина, Россия</w:t>
      </w: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Работа не должна содержать концевых сносок.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Ссылка на источник оформляется в квадратных скобках (номер источника из списка литературы). Диаграммы и рисунки, схемы, таблицы должны быть сгруппированы, подписаны и расположены по ходу текста. Источники в списке литературы располагаются в алфавитном порядке. </w:t>
      </w:r>
    </w:p>
    <w:p w:rsidR="00E42E49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42E49" w:rsidRDefault="00E42E49" w:rsidP="00E42E49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Литература:</w:t>
      </w:r>
    </w:p>
    <w:p w:rsidR="00E42E49" w:rsidRDefault="00E42E49" w:rsidP="00E42E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Указ Президента Российской Федерации № 440 «О концепции перехода Российской Федерации к устойчивому развитию». – М., 1996.</w:t>
      </w:r>
    </w:p>
    <w:p w:rsidR="00E42E49" w:rsidRDefault="00E42E49" w:rsidP="00E42E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Баутин</w:t>
      </w:r>
      <w:proofErr w:type="spellEnd"/>
      <w:r>
        <w:rPr>
          <w:rFonts w:ascii="Times New Roman" w:hAnsi="Times New Roman"/>
        </w:rPr>
        <w:t xml:space="preserve"> В.М., Козлов В.В., </w:t>
      </w:r>
      <w:proofErr w:type="spellStart"/>
      <w:r>
        <w:rPr>
          <w:rFonts w:ascii="Times New Roman" w:hAnsi="Times New Roman"/>
        </w:rPr>
        <w:t>Мерзлов</w:t>
      </w:r>
      <w:proofErr w:type="spellEnd"/>
      <w:r>
        <w:rPr>
          <w:rFonts w:ascii="Times New Roman" w:hAnsi="Times New Roman"/>
        </w:rPr>
        <w:t xml:space="preserve"> А.В. и др. Устойчивое развитие сельских территорий: вопросы стратегии и тактики. М.: ФГНУ «</w:t>
      </w:r>
      <w:proofErr w:type="spellStart"/>
      <w:r>
        <w:rPr>
          <w:rFonts w:ascii="Times New Roman" w:hAnsi="Times New Roman"/>
        </w:rPr>
        <w:t>Росинформагротех</w:t>
      </w:r>
      <w:proofErr w:type="spellEnd"/>
      <w:r>
        <w:rPr>
          <w:rFonts w:ascii="Times New Roman" w:hAnsi="Times New Roman"/>
        </w:rPr>
        <w:t>». – 2004.</w:t>
      </w:r>
    </w:p>
    <w:p w:rsidR="00E42E49" w:rsidRDefault="00E42E49" w:rsidP="00E42E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proofErr w:type="spellStart"/>
      <w:r>
        <w:rPr>
          <w:rFonts w:ascii="Times New Roman" w:hAnsi="Times New Roman"/>
        </w:rPr>
        <w:t>Лазовский</w:t>
      </w:r>
      <w:proofErr w:type="spellEnd"/>
      <w:r>
        <w:rPr>
          <w:rFonts w:ascii="Times New Roman" w:hAnsi="Times New Roman"/>
        </w:rPr>
        <w:t xml:space="preserve"> В.В., Чайка В.П. Саморазвитие сельских территорий - важная составляющая продовольственной безопасности страны. (Методология построения системы). М.:ФГНУ «</w:t>
      </w:r>
      <w:proofErr w:type="spellStart"/>
      <w:r>
        <w:rPr>
          <w:rFonts w:ascii="Times New Roman" w:hAnsi="Times New Roman"/>
        </w:rPr>
        <w:t>Росинформагротех</w:t>
      </w:r>
      <w:proofErr w:type="spellEnd"/>
      <w:r>
        <w:rPr>
          <w:rFonts w:ascii="Times New Roman" w:hAnsi="Times New Roman"/>
        </w:rPr>
        <w:t>», 2004.</w:t>
      </w:r>
    </w:p>
    <w:p w:rsidR="00E42E49" w:rsidRDefault="00E42E49" w:rsidP="00E42E49">
      <w:pPr>
        <w:shd w:val="clear" w:color="auto" w:fill="FFFFFF"/>
        <w:tabs>
          <w:tab w:val="right" w:pos="9355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E49" w:rsidRPr="00EC7B63" w:rsidRDefault="00E42E49" w:rsidP="00E42E49">
      <w:pPr>
        <w:shd w:val="clear" w:color="auto" w:fill="FFFFFF"/>
        <w:tabs>
          <w:tab w:val="right" w:pos="9355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C7B63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EC7B63">
        <w:rPr>
          <w:rFonts w:ascii="Times New Roman" w:hAnsi="Times New Roman" w:cs="Times New Roman"/>
          <w:b/>
          <w:i/>
          <w:iCs/>
          <w:sz w:val="24"/>
          <w:szCs w:val="24"/>
        </w:rPr>
        <w:t>Материалы публикуются в авторской редакции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C7B63">
        <w:rPr>
          <w:rFonts w:ascii="Times New Roman" w:hAnsi="Times New Roman" w:cs="Times New Roman"/>
          <w:b/>
          <w:i/>
          <w:iCs/>
          <w:sz w:val="24"/>
          <w:szCs w:val="24"/>
        </w:rPr>
        <w:t>(корректировке не подлежат)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EC7B63">
        <w:rPr>
          <w:rFonts w:ascii="Times New Roman" w:hAnsi="Times New Roman" w:cs="Times New Roman"/>
          <w:b/>
          <w:i/>
          <w:iCs/>
          <w:sz w:val="24"/>
          <w:szCs w:val="24"/>
        </w:rPr>
        <w:t>Ответственность за достоверность представляемых материалов несут авторы.</w:t>
      </w:r>
    </w:p>
    <w:p w:rsidR="00E42E49" w:rsidRPr="00EC7B63" w:rsidRDefault="00E42E49" w:rsidP="00E42E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42E49" w:rsidRPr="00EC7B63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B63">
        <w:rPr>
          <w:rFonts w:ascii="Times New Roman" w:eastAsia="Calibri" w:hAnsi="Times New Roman" w:cs="Times New Roman"/>
          <w:color w:val="000000"/>
          <w:sz w:val="24"/>
          <w:szCs w:val="24"/>
        </w:rPr>
        <w:t>Неотредактированные статьи, не соответствующие тематике конференции, а так же представленные после указанного срока к публикации не принимаются.</w:t>
      </w:r>
    </w:p>
    <w:p w:rsidR="00E42E49" w:rsidRPr="00EC7B63" w:rsidRDefault="00E42E49" w:rsidP="00E42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42E49" w:rsidRPr="00EC7B63" w:rsidRDefault="00E42E49" w:rsidP="00E42E4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C7B6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 уважением, Оргкомитет конференции</w:t>
      </w:r>
    </w:p>
    <w:sectPr w:rsidR="00E42E49" w:rsidRPr="00EC7B63" w:rsidSect="00EC7B6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97D"/>
    <w:multiLevelType w:val="hybridMultilevel"/>
    <w:tmpl w:val="2E446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D3CBC"/>
    <w:multiLevelType w:val="hybridMultilevel"/>
    <w:tmpl w:val="5F689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C36AB"/>
    <w:multiLevelType w:val="hybridMultilevel"/>
    <w:tmpl w:val="1EB2EB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39A674C"/>
    <w:multiLevelType w:val="multilevel"/>
    <w:tmpl w:val="D1BCD02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D0B03"/>
    <w:multiLevelType w:val="hybridMultilevel"/>
    <w:tmpl w:val="498C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27F"/>
    <w:rsid w:val="00077A4D"/>
    <w:rsid w:val="00140F33"/>
    <w:rsid w:val="00195103"/>
    <w:rsid w:val="001B2EC5"/>
    <w:rsid w:val="001D4F51"/>
    <w:rsid w:val="00210DCD"/>
    <w:rsid w:val="003B0B56"/>
    <w:rsid w:val="003B7533"/>
    <w:rsid w:val="004A1192"/>
    <w:rsid w:val="004B7437"/>
    <w:rsid w:val="004C2C89"/>
    <w:rsid w:val="004D2BCF"/>
    <w:rsid w:val="005063FA"/>
    <w:rsid w:val="00541A9B"/>
    <w:rsid w:val="005503B7"/>
    <w:rsid w:val="00586CF6"/>
    <w:rsid w:val="005B3775"/>
    <w:rsid w:val="005F2A54"/>
    <w:rsid w:val="0065127F"/>
    <w:rsid w:val="0066095D"/>
    <w:rsid w:val="006E365B"/>
    <w:rsid w:val="00851B3B"/>
    <w:rsid w:val="00860DB3"/>
    <w:rsid w:val="0086739A"/>
    <w:rsid w:val="0088633D"/>
    <w:rsid w:val="008922A7"/>
    <w:rsid w:val="009204CC"/>
    <w:rsid w:val="009717E7"/>
    <w:rsid w:val="0097613B"/>
    <w:rsid w:val="009B40C7"/>
    <w:rsid w:val="00A7143C"/>
    <w:rsid w:val="00AD2581"/>
    <w:rsid w:val="00B377FD"/>
    <w:rsid w:val="00C02CA7"/>
    <w:rsid w:val="00C31067"/>
    <w:rsid w:val="00C754F5"/>
    <w:rsid w:val="00C81D4F"/>
    <w:rsid w:val="00CC6C7B"/>
    <w:rsid w:val="00D83AFE"/>
    <w:rsid w:val="00D9078C"/>
    <w:rsid w:val="00DC52F0"/>
    <w:rsid w:val="00E4099E"/>
    <w:rsid w:val="00E42E49"/>
    <w:rsid w:val="00E6038C"/>
    <w:rsid w:val="00E9346E"/>
    <w:rsid w:val="00EC37E8"/>
    <w:rsid w:val="00EC7B63"/>
    <w:rsid w:val="00F17177"/>
    <w:rsid w:val="00F7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61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40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099E"/>
    <w:pPr>
      <w:spacing w:before="100" w:beforeAutospacing="1" w:after="45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4099E"/>
    <w:rPr>
      <w:b/>
      <w:bCs/>
    </w:rPr>
  </w:style>
  <w:style w:type="table" w:styleId="a7">
    <w:name w:val="Table Grid"/>
    <w:basedOn w:val="a1"/>
    <w:uiPriority w:val="59"/>
    <w:rsid w:val="00E42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20</cp:revision>
  <cp:lastPrinted>2010-10-24T10:13:00Z</cp:lastPrinted>
  <dcterms:created xsi:type="dcterms:W3CDTF">2011-09-22T19:15:00Z</dcterms:created>
  <dcterms:modified xsi:type="dcterms:W3CDTF">2014-03-01T20:04:00Z</dcterms:modified>
</cp:coreProperties>
</file>