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5D2D21" w:rsidRPr="005623C5" w:rsidRDefault="008A3992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  <w:r w:rsidRPr="008A3992">
        <w:rPr>
          <w:rStyle w:val="a3"/>
          <w:rFonts w:ascii="Times New Roman" w:hAnsi="Times New Roman"/>
          <w:b/>
          <w:caps/>
          <w:color w:val="002060"/>
          <w:sz w:val="28"/>
        </w:rPr>
        <w:t>ИСТОРИЯ, СОВРЕМЕННОЕ СОСТОЯНИЕ И ПЕРСПЕКТИВЫ ИННОВАЦИОННОГО РАЗВИТИЯ НАУКИ</w:t>
      </w:r>
    </w:p>
    <w:p w:rsidR="005523EE" w:rsidRDefault="005523EE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8A3992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BD388A">
        <w:rPr>
          <w:rFonts w:ascii="Times New Roman" w:hAnsi="Times New Roman"/>
          <w:b/>
          <w:sz w:val="24"/>
          <w:szCs w:val="24"/>
        </w:rPr>
        <w:t>9</w:t>
      </w:r>
      <w:r w:rsidR="002313A9">
        <w:rPr>
          <w:rFonts w:ascii="Times New Roman" w:hAnsi="Times New Roman"/>
          <w:b/>
          <w:sz w:val="24"/>
          <w:szCs w:val="24"/>
        </w:rPr>
        <w:t xml:space="preserve"> апреля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 w:rsidR="005D3496"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Самара</w:t>
      </w:r>
      <w:bookmarkStart w:id="0" w:name="_GoBack"/>
      <w:bookmarkEnd w:id="0"/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B307CA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0"/>
          <w:szCs w:val="20"/>
        </w:rPr>
        <w:t>Шифр конференции: 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5D3496">
        <w:rPr>
          <w:rFonts w:ascii="Times New Roman" w:hAnsi="Times New Roman"/>
          <w:b/>
          <w:sz w:val="20"/>
          <w:szCs w:val="20"/>
        </w:rPr>
        <w:t>3</w:t>
      </w:r>
      <w:r w:rsidR="00BD388A">
        <w:rPr>
          <w:rFonts w:ascii="Times New Roman" w:hAnsi="Times New Roman"/>
          <w:b/>
          <w:sz w:val="20"/>
          <w:szCs w:val="20"/>
        </w:rPr>
        <w:t>3</w:t>
      </w:r>
      <w:r w:rsidR="008A3992">
        <w:rPr>
          <w:rFonts w:ascii="Times New Roman" w:hAnsi="Times New Roman"/>
          <w:b/>
          <w:sz w:val="20"/>
          <w:szCs w:val="20"/>
        </w:rPr>
        <w:t>1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proofErr w:type="spellStart"/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индивидуальные </w:t>
      </w:r>
      <w:proofErr w:type="spellStart"/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8A3992">
        <w:rPr>
          <w:rFonts w:ascii="Times New Roman" w:hAnsi="Times New Roman"/>
          <w:b/>
          <w:sz w:val="20"/>
          <w:szCs w:val="20"/>
          <w:u w:val="single"/>
        </w:rPr>
        <w:t>2</w:t>
      </w:r>
      <w:r w:rsidR="00BD388A">
        <w:rPr>
          <w:rFonts w:ascii="Times New Roman" w:hAnsi="Times New Roman"/>
          <w:b/>
          <w:sz w:val="20"/>
          <w:szCs w:val="20"/>
          <w:u w:val="single"/>
        </w:rPr>
        <w:t>9</w:t>
      </w:r>
      <w:r w:rsidR="002313A9">
        <w:rPr>
          <w:rFonts w:ascii="Times New Roman" w:hAnsi="Times New Roman"/>
          <w:b/>
          <w:sz w:val="20"/>
          <w:szCs w:val="20"/>
          <w:u w:val="single"/>
        </w:rPr>
        <w:t xml:space="preserve"> апреля </w:t>
      </w:r>
      <w:r w:rsidR="00BC3C24" w:rsidRPr="000F7B5D">
        <w:rPr>
          <w:rFonts w:ascii="Times New Roman" w:hAnsi="Times New Roman"/>
          <w:b/>
          <w:sz w:val="20"/>
          <w:szCs w:val="20"/>
          <w:u w:val="single"/>
        </w:rPr>
        <w:t>202</w:t>
      </w:r>
      <w:r w:rsidR="005D3496">
        <w:rPr>
          <w:rFonts w:ascii="Times New Roman" w:hAnsi="Times New Roman"/>
          <w:b/>
          <w:sz w:val="20"/>
          <w:szCs w:val="20"/>
          <w:u w:val="single"/>
        </w:rPr>
        <w:t>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0F7B5D"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МНПК-</w:t>
      </w:r>
      <w:r w:rsidR="005D3496">
        <w:rPr>
          <w:rFonts w:ascii="Times New Roman" w:hAnsi="Times New Roman"/>
          <w:b/>
          <w:sz w:val="20"/>
          <w:szCs w:val="20"/>
        </w:rPr>
        <w:t>3</w:t>
      </w:r>
      <w:r w:rsidR="00BD388A">
        <w:rPr>
          <w:rFonts w:ascii="Times New Roman" w:hAnsi="Times New Roman"/>
          <w:b/>
          <w:sz w:val="20"/>
          <w:szCs w:val="20"/>
        </w:rPr>
        <w:t>3</w:t>
      </w:r>
      <w:r w:rsidR="008A3992">
        <w:rPr>
          <w:rFonts w:ascii="Times New Roman" w:hAnsi="Times New Roman"/>
          <w:b/>
          <w:sz w:val="20"/>
          <w:szCs w:val="20"/>
        </w:rPr>
        <w:t>1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0F7B5D">
        <w:rPr>
          <w:rFonts w:ascii="Times New Roman" w:hAnsi="Times New Roman"/>
          <w:sz w:val="20"/>
          <w:szCs w:val="20"/>
        </w:rPr>
        <w:t>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</w:t>
      </w:r>
      <w:proofErr w:type="gramEnd"/>
      <w:r w:rsidRPr="000F7B5D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proofErr w:type="spellStart"/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="00390A95" w:rsidRPr="000F7B5D">
              <w:rPr>
                <w:rFonts w:ascii="Times New Roman" w:hAnsi="Times New Roman"/>
              </w:rPr>
              <w:t>Times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New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Roman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>100 руб.</w:t>
      </w:r>
      <w:r w:rsidR="004010A4">
        <w:rPr>
          <w:rFonts w:ascii="Times New Roman" w:hAnsi="Times New Roman"/>
          <w:b/>
          <w:sz w:val="20"/>
          <w:szCs w:val="20"/>
        </w:rPr>
        <w:t xml:space="preserve"> (для иностранных участников 2</w:t>
      </w:r>
      <w:r w:rsidR="004010A4" w:rsidRPr="004010A4">
        <w:rPr>
          <w:rFonts w:ascii="Times New Roman" w:hAnsi="Times New Roman"/>
          <w:b/>
          <w:sz w:val="20"/>
          <w:szCs w:val="20"/>
        </w:rPr>
        <w:t>$</w:t>
      </w:r>
      <w:r w:rsidR="004010A4">
        <w:rPr>
          <w:rFonts w:ascii="Times New Roman" w:hAnsi="Times New Roman"/>
          <w:b/>
          <w:sz w:val="20"/>
          <w:szCs w:val="20"/>
        </w:rPr>
        <w:t>)</w:t>
      </w:r>
      <w:r w:rsidRPr="000F7B5D">
        <w:rPr>
          <w:rFonts w:ascii="Times New Roman" w:hAnsi="Times New Roman"/>
          <w:b/>
          <w:sz w:val="20"/>
          <w:szCs w:val="20"/>
        </w:rPr>
        <w:t xml:space="preserve"> 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AD594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proofErr w:type="spellStart"/>
      <w:r w:rsidRPr="000F7B5D">
        <w:fldChar w:fldCharType="begin"/>
      </w:r>
      <w:r>
        <w:rPr>
          <w:rFonts w:ascii="Times New Roman" w:hAnsi="Times New Roman"/>
          <w:sz w:val="20"/>
          <w:szCs w:val="20"/>
        </w:rPr>
        <w:instrText>HYPERLINK "https://ami.im/on-line-oplata/"</w:instrText>
      </w:r>
      <w:r w:rsidRPr="000F7B5D">
        <w:fldChar w:fldCharType="separate"/>
      </w:r>
      <w:r>
        <w:rPr>
          <w:rStyle w:val="a3"/>
          <w:rFonts w:ascii="Times New Roman" w:hAnsi="Times New Roman"/>
          <w:sz w:val="20"/>
          <w:szCs w:val="20"/>
        </w:rPr>
        <w:t>Online</w:t>
      </w:r>
      <w:proofErr w:type="spellEnd"/>
      <w:r>
        <w:rPr>
          <w:rStyle w:val="a3"/>
          <w:rFonts w:ascii="Times New Roman" w:hAnsi="Times New Roman"/>
          <w:sz w:val="20"/>
          <w:szCs w:val="20"/>
        </w:rPr>
        <w:t xml:space="preserve"> оплата</w:t>
      </w:r>
      <w:r w:rsidRPr="000F7B5D">
        <w:rPr>
          <w:rStyle w:val="a3"/>
          <w:rFonts w:ascii="Times New Roman" w:hAnsi="Times New Roman"/>
          <w:sz w:val="20"/>
          <w:szCs w:val="20"/>
        </w:rPr>
        <w:fldChar w:fldCharType="end"/>
      </w:r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283D42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6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CA60C6" w:rsidRPr="00283D42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283D42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7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352"/>
        <w:gridCol w:w="1037"/>
        <w:gridCol w:w="1731"/>
        <w:gridCol w:w="113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4010A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 Организационный взнос составляет 100 руб.</w:t>
            </w:r>
            <w:r w:rsid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</w:t>
            </w:r>
            <w:r w:rsidR="004010A4" w:rsidRP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(для иностранных участников 2$)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8A399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МНПК-</w:t>
            </w:r>
            <w:r w:rsidR="005D349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="00BD388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="008A3992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8A3992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</w:t>
            </w:r>
            <w:r w:rsidR="00BD388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</w:t>
            </w:r>
            <w:r w:rsidR="002313A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апреля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</w:t>
            </w:r>
            <w:r w:rsidR="005D349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7CA" w:rsidRPr="00E37159" w:rsidTr="00B307CA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12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1. Биологические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2. Ветеринарные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3. Географические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4.</w:t>
            </w:r>
            <w:r w:rsidR="00844520">
              <w:rPr>
                <w:rFonts w:ascii="Times New Roman" w:hAnsi="Times New Roman"/>
                <w:sz w:val="16"/>
                <w:szCs w:val="20"/>
              </w:rPr>
              <w:t xml:space="preserve"> Геолого-минералогические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5. Физико-математические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6. Медицинские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7. Педагогические науки.</w:t>
            </w:r>
          </w:p>
        </w:tc>
        <w:tc>
          <w:tcPr>
            <w:tcW w:w="127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8. Политические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9. Психологические науки</w:t>
            </w:r>
          </w:p>
          <w:p w:rsidR="00B307CA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10. Социологические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11. Филологические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12. Фармацевтические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13. Исторические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14. Технические науки</w:t>
            </w:r>
          </w:p>
        </w:tc>
        <w:tc>
          <w:tcPr>
            <w:tcW w:w="1208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15. Философские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16. Химич</w:t>
            </w:r>
            <w:r w:rsidR="00844520">
              <w:rPr>
                <w:rFonts w:ascii="Times New Roman" w:hAnsi="Times New Roman"/>
                <w:sz w:val="16"/>
                <w:szCs w:val="20"/>
              </w:rPr>
              <w:t>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17. Экономические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18. Юридические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19. Культурология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20. Искусствоведение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21. Сельскохозяйственные науки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C17B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При указании в </w:t>
            </w:r>
            <w:r w:rsidR="00C17B0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анкете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, в </w:t>
            </w:r>
            <w:r w:rsidR="00C17B0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статье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19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8376EE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к.э.н., доцент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Уральский государственный экономический университет</w:t>
            </w:r>
          </w:p>
          <w:p w:rsidR="002B0B6F" w:rsidRDefault="002B0B6F" w:rsidP="002B0B6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г. Екатеринбург, Российская Федерация</w:t>
            </w:r>
          </w:p>
          <w:p w:rsidR="00A154CE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2B0B6F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203FE">
              <w:rPr>
                <w:rFonts w:ascii="Times New Roman" w:hAnsi="Times New Roman"/>
                <w:b/>
              </w:rPr>
              <w:t>ОСОБЕННОСТИ РАЗВИТИЯ РОССИЙСКОГО РЫНКА АКЦИЙ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283D42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3D42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AD5946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0"/>
      <w:footerReference w:type="default" r:id="rId21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946" w:rsidRDefault="00AD5946">
      <w:pPr>
        <w:spacing w:after="0" w:line="240" w:lineRule="auto"/>
      </w:pPr>
      <w:r>
        <w:separator/>
      </w:r>
    </w:p>
  </w:endnote>
  <w:endnote w:type="continuationSeparator" w:id="0">
    <w:p w:rsidR="00AD5946" w:rsidRDefault="00A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AD5946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946" w:rsidRDefault="00AD5946">
      <w:pPr>
        <w:spacing w:after="0" w:line="240" w:lineRule="auto"/>
      </w:pPr>
      <w:r>
        <w:separator/>
      </w:r>
    </w:p>
  </w:footnote>
  <w:footnote w:type="continuationSeparator" w:id="0">
    <w:p w:rsidR="00AD5946" w:rsidRDefault="00AD5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C6D55"/>
    <w:rsid w:val="000D5AF8"/>
    <w:rsid w:val="000D7781"/>
    <w:rsid w:val="000E7656"/>
    <w:rsid w:val="000F7B5D"/>
    <w:rsid w:val="00120406"/>
    <w:rsid w:val="00150E0E"/>
    <w:rsid w:val="00177976"/>
    <w:rsid w:val="00186ED1"/>
    <w:rsid w:val="00187314"/>
    <w:rsid w:val="00191226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B0B6F"/>
    <w:rsid w:val="002B1DC5"/>
    <w:rsid w:val="002C4E32"/>
    <w:rsid w:val="002D15F7"/>
    <w:rsid w:val="002D218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22B18"/>
    <w:rsid w:val="00433B98"/>
    <w:rsid w:val="00433C02"/>
    <w:rsid w:val="00460DBC"/>
    <w:rsid w:val="00481848"/>
    <w:rsid w:val="004961DC"/>
    <w:rsid w:val="00545450"/>
    <w:rsid w:val="005523EE"/>
    <w:rsid w:val="005623C5"/>
    <w:rsid w:val="00574A35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D2E0D"/>
    <w:rsid w:val="008E39F7"/>
    <w:rsid w:val="009214AD"/>
    <w:rsid w:val="0096193C"/>
    <w:rsid w:val="00966ACD"/>
    <w:rsid w:val="009E4AF0"/>
    <w:rsid w:val="00A154CE"/>
    <w:rsid w:val="00A67093"/>
    <w:rsid w:val="00A81B36"/>
    <w:rsid w:val="00A90FF8"/>
    <w:rsid w:val="00AC6F04"/>
    <w:rsid w:val="00AD5946"/>
    <w:rsid w:val="00AD72DF"/>
    <w:rsid w:val="00AE4EB1"/>
    <w:rsid w:val="00B252FC"/>
    <w:rsid w:val="00B26926"/>
    <w:rsid w:val="00B27408"/>
    <w:rsid w:val="00B307CA"/>
    <w:rsid w:val="00B36D3D"/>
    <w:rsid w:val="00B448B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E01488"/>
    <w:rsid w:val="00E16B00"/>
    <w:rsid w:val="00E37159"/>
    <w:rsid w:val="00E531B9"/>
    <w:rsid w:val="00E91D45"/>
    <w:rsid w:val="00E96E0A"/>
    <w:rsid w:val="00EC5620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politika-agentstva/public-offer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ami.i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sample-design-of-articl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1FB48-F57E-4514-BFE2-281929692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2020-11-26T21:09:00Z</dcterms:created>
  <dcterms:modified xsi:type="dcterms:W3CDTF">2020-11-26T21:09:00Z</dcterms:modified>
</cp:coreProperties>
</file>