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E919C" w14:textId="38D47BD3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noProof/>
          <w:sz w:val="28"/>
          <w:szCs w:val="20"/>
          <w:lang w:eastAsia="ru-RU"/>
        </w:rPr>
        <w:drawing>
          <wp:inline distT="0" distB="0" distL="0" distR="0" wp14:anchorId="4B82BE62" wp14:editId="6DE65840">
            <wp:extent cx="3234690" cy="802005"/>
            <wp:effectExtent l="0" t="0" r="3810" b="0"/>
            <wp:docPr id="3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50FF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</w:p>
    <w:p w14:paraId="6932988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</w:p>
    <w:p w14:paraId="5511468F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12CCB08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519DA11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273A7621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</w:pPr>
    </w:p>
    <w:p w14:paraId="08D2AA5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 w:fldLock="1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 w:cs="Times New Roman"/>
          <w:noProof/>
          <w:sz w:val="28"/>
          <w:szCs w:val="20"/>
          <w:lang w:val="en-US" w:eastAsia="ru-RU"/>
        </w:rPr>
        <w:fldChar w:fldCharType="end"/>
      </w:r>
    </w:p>
    <w:p w14:paraId="14DE1AC9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 xml:space="preserve">Международная </w:t>
      </w:r>
    </w:p>
    <w:p w14:paraId="27B64D9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>научно-практическая конференция</w:t>
      </w:r>
    </w:p>
    <w:p w14:paraId="17CA5E2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</w:p>
    <w:p w14:paraId="498B245C" w14:textId="0A3CCB92" w:rsidR="006B0CC2" w:rsidRPr="006B0CC2" w:rsidRDefault="00DE082C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 xml:space="preserve">ПРОГРЕССИВНЫЕ НАУЧНЫЕ ИССЛЕДОВАНИЯ – ОСНОВА СОВРЕМЕННОЙ </w:t>
      </w:r>
      <w:r w:rsidR="00A01D74"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br/>
      </w:r>
      <w:r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  <w:t>ИННОВАЦИОННОЙ СИСТЕМЫ</w:t>
      </w:r>
    </w:p>
    <w:p w14:paraId="79FEB29D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aps/>
          <w:color w:val="1F4E79"/>
          <w:sz w:val="32"/>
          <w:szCs w:val="20"/>
          <w:lang w:eastAsia="ru-RU"/>
        </w:rPr>
      </w:pPr>
    </w:p>
    <w:p w14:paraId="3B171F08" w14:textId="2F858527" w:rsidR="006B0CC2" w:rsidRPr="006B0CC2" w:rsidRDefault="00DE082C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  <w:r>
        <w:rPr>
          <w:rFonts w:ascii="Trebuchet MS" w:eastAsia="Times New Roman" w:hAnsi="Trebuchet MS" w:cs="Times New Roman"/>
          <w:b/>
          <w:sz w:val="32"/>
          <w:szCs w:val="20"/>
          <w:lang w:eastAsia="ru-RU"/>
        </w:rPr>
        <w:t>17 июня 2022 г.</w:t>
      </w:r>
    </w:p>
    <w:p w14:paraId="010E4243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sz w:val="32"/>
          <w:szCs w:val="20"/>
          <w:lang w:eastAsia="ru-RU"/>
        </w:rPr>
      </w:pPr>
    </w:p>
    <w:p w14:paraId="1B10BB57" w14:textId="497C6B4C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32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 xml:space="preserve">г. </w:t>
      </w:r>
      <w:r w:rsidR="00DE082C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>Пермь</w:t>
      </w:r>
      <w:r w:rsidRPr="006B0CC2">
        <w:rPr>
          <w:rFonts w:ascii="Trebuchet MS" w:eastAsia="Times New Roman" w:hAnsi="Trebuchet MS" w:cs="Times New Roman"/>
          <w:b/>
          <w:color w:val="1F4E79"/>
          <w:sz w:val="32"/>
          <w:szCs w:val="20"/>
          <w:lang w:eastAsia="ru-RU"/>
        </w:rPr>
        <w:t>, РФ</w:t>
      </w:r>
      <w:r w:rsidRPr="006B0CC2">
        <w:rPr>
          <w:rFonts w:ascii="Trebuchet MS" w:eastAsia="Times New Roman" w:hAnsi="Trebuchet MS" w:cs="Times New Roman"/>
          <w:sz w:val="32"/>
          <w:szCs w:val="20"/>
          <w:lang w:eastAsia="ru-RU"/>
        </w:rPr>
        <w:t xml:space="preserve"> </w:t>
      </w:r>
    </w:p>
    <w:p w14:paraId="6BEFB88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6686A95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571B1066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4450EFD2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700D322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454A5E28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8"/>
          <w:szCs w:val="20"/>
          <w:lang w:eastAsia="ru-RU"/>
        </w:rPr>
      </w:pPr>
    </w:p>
    <w:p w14:paraId="510B09C2" w14:textId="23EB473B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20"/>
          <w:szCs w:val="20"/>
          <w:lang w:eastAsia="ru-RU"/>
        </w:rPr>
        <w:t xml:space="preserve">ШИФР КОНФЕРЕНЦИИ: </w:t>
      </w:r>
      <w:r w:rsidR="00DE082C">
        <w:rPr>
          <w:rFonts w:ascii="Trebuchet MS" w:eastAsia="Times New Roman" w:hAnsi="Trebuchet MS" w:cs="Times New Roman"/>
          <w:b/>
          <w:sz w:val="20"/>
          <w:szCs w:val="20"/>
          <w:lang w:eastAsia="ru-RU"/>
        </w:rPr>
        <w:t>KON-440</w:t>
      </w:r>
    </w:p>
    <w:p w14:paraId="2F824087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Cs w:val="20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6B0CC2" w14:paraId="6DB3E021" w14:textId="77777777" w:rsidTr="005C7425">
        <w:tc>
          <w:tcPr>
            <w:tcW w:w="2773" w:type="pct"/>
          </w:tcPr>
          <w:p w14:paraId="32F247D8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13BB0A47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09861359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77A0F0BB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744026FF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5C250896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13C7376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5CA4A316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33115FD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3C9623E1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66EB3CBD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6985FBD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541C725A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625BC674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75D92F39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27F58AC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11DAC64C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17. Архитектура</w:t>
            </w:r>
          </w:p>
          <w:p w14:paraId="10F613B3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4B5E7572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01CC71D5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1B379C92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21. Культурология</w:t>
            </w:r>
          </w:p>
          <w:p w14:paraId="3F7E5C9E" w14:textId="77777777" w:rsidR="006B0CC2" w:rsidRPr="006B0CC2" w:rsidRDefault="006B0CC2" w:rsidP="006B0CC2">
            <w:pPr>
              <w:tabs>
                <w:tab w:val="left" w:pos="426"/>
              </w:tabs>
              <w:ind w:right="15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28AA3DD0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</w:pPr>
    </w:p>
    <w:p w14:paraId="261216B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КАК СТАТЬ УЧАСТНИКОМ КОНФЕРЕНЦИИ</w:t>
      </w:r>
    </w:p>
    <w:p w14:paraId="1EFE9FF6" w14:textId="542ACDD5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1. Для участия в работе конференции необходимо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 xml:space="preserve">до </w:t>
      </w:r>
      <w:r w:rsidR="00DE082C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17 июня 2022 г.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включительно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выслать на электронный адрес 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nauka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@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os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-</w:t>
      </w:r>
      <w:proofErr w:type="spellStart"/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russia</w:t>
      </w:r>
      <w:proofErr w:type="spell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val="en-US" w:eastAsia="ru-RU"/>
        </w:rPr>
        <w:t>com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следующие материалы: </w:t>
      </w:r>
    </w:p>
    <w:p w14:paraId="294B514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а)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статью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497A9B8A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б)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анкету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7FADC92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в)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скан-копию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(фотографию) или скриншот (при </w:t>
      </w:r>
      <w:proofErr w:type="gramStart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он-лайн</w:t>
      </w:r>
      <w:proofErr w:type="gramEnd"/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оплате)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квитанции</w:t>
      </w:r>
    </w:p>
    <w:p w14:paraId="490BF7ED" w14:textId="09F44026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DE082C">
        <w:rPr>
          <w:rFonts w:ascii="Trebuchet MS" w:eastAsia="Times New Roman" w:hAnsi="Trebuchet MS" w:cs="Times New Roman"/>
          <w:b/>
          <w:sz w:val="18"/>
          <w:szCs w:val="18"/>
          <w:u w:val="single"/>
          <w:lang w:eastAsia="ru-RU"/>
        </w:rPr>
        <w:t>KON-440</w:t>
      </w:r>
    </w:p>
    <w:p w14:paraId="6B330FA5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20EC10E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B51070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0E871EE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i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2. </w:t>
      </w:r>
      <w:r w:rsidRPr="006B0CC2">
        <w:rPr>
          <w:rFonts w:ascii="Trebuchet MS" w:eastAsia="Times New Roman" w:hAnsi="Trebuchet MS" w:cs="Times New Roman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70B8BCA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sz w:val="18"/>
          <w:szCs w:val="18"/>
          <w:lang w:eastAsia="ru-RU"/>
        </w:rPr>
      </w:pPr>
    </w:p>
    <w:p w14:paraId="7A2A8332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3. Публикация материалов будет осуществляться только после оплаты организационного взноса.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Обязательно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присылайте документ, подтверждающий оплату орг. взноса.</w:t>
      </w:r>
    </w:p>
    <w:p w14:paraId="4BF81345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07080C8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МАТЕРИАЛЫ КОНФЕРЕНЦИИ</w:t>
      </w:r>
    </w:p>
    <w:p w14:paraId="5AD5049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391EBAA6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val="en-US" w:eastAsia="ru-RU"/>
        </w:rPr>
        <w:t>ISBN</w:t>
      </w: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. </w:t>
      </w:r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proofErr w:type="spellStart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>.</w:t>
      </w:r>
      <w:proofErr w:type="spellStart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 w:cs="Times New Roman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AEB544F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6B0CC2">
        <w:rPr>
          <w:rFonts w:ascii="Trebuchet MS" w:eastAsia="Times New Roman" w:hAnsi="Trebuchet MS" w:cs="Times New Roman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610E4B04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C60BD14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6B0CC2">
        <w:rPr>
          <w:rFonts w:ascii="Trebuchet MS" w:eastAsia="Times New Roman" w:hAnsi="Trebuchet MS" w:cs="Times New Roman"/>
          <w:bCs/>
          <w:iCs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2642A64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65F2792A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Так же возможно получение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val="en-US" w:eastAsia="ru-RU"/>
        </w:rPr>
        <w:t>III</w:t>
      </w:r>
      <w:r w:rsidRPr="006B0CC2">
        <w:rPr>
          <w:rFonts w:ascii="Trebuchet MS" w:eastAsia="Times New Roman" w:hAnsi="Trebuchet MS" w:cs="Times New Roman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221F2C02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20"/>
          <w:szCs w:val="18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20E803D9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- в течение 3 дней размещение на сайте </w:t>
      </w:r>
      <w:hyperlink r:id="rId10" w:history="1">
        <w:r w:rsidRPr="006B0CC2">
          <w:rPr>
            <w:rFonts w:ascii="Trebuchet MS" w:eastAsia="Times New Roman" w:hAnsi="Trebuchet MS" w:cs="Times New Roman"/>
            <w:color w:val="0000FF"/>
            <w:spacing w:val="-2"/>
            <w:sz w:val="18"/>
            <w:szCs w:val="18"/>
            <w:u w:val="single"/>
            <w:lang w:eastAsia="ru-RU"/>
          </w:rPr>
          <w:t>os-russia.com</w:t>
        </w:r>
      </w:hyperlink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 в разделе «Архив конференций»;</w:t>
      </w:r>
    </w:p>
    <w:p w14:paraId="7FE85B5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- в течение 7 рабочих дней рассылка электронных изданий;</w:t>
      </w:r>
    </w:p>
    <w:p w14:paraId="1006268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- в течение 3 рабочих дней рассылка (при заказе) печатных изданий;</w:t>
      </w:r>
    </w:p>
    <w:p w14:paraId="5701BD5F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proofErr w:type="spellStart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val="en-US" w:eastAsia="ru-RU"/>
        </w:rPr>
        <w:t>elibrary</w:t>
      </w:r>
      <w:proofErr w:type="spellEnd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.</w:t>
      </w:r>
      <w:proofErr w:type="spellStart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val="en-US" w:eastAsia="ru-RU"/>
        </w:rPr>
        <w:t>ru</w:t>
      </w:r>
      <w:proofErr w:type="spellEnd"/>
      <w:r w:rsidRPr="006B0CC2">
        <w:rPr>
          <w:rFonts w:ascii="Trebuchet MS" w:eastAsia="Times New Roman" w:hAnsi="Trebuchet MS" w:cs="Times New Roman"/>
          <w:spacing w:val="-2"/>
          <w:sz w:val="18"/>
          <w:szCs w:val="18"/>
          <w:lang w:eastAsia="ru-RU"/>
        </w:rPr>
        <w:t>.</w:t>
      </w:r>
    </w:p>
    <w:p w14:paraId="78CAD0A8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17B3B37F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63F9C95B" w14:textId="77777777" w:rsidR="006B0CC2" w:rsidRPr="006B0CC2" w:rsidRDefault="00436AE4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20"/>
          <w:szCs w:val="18"/>
          <w:lang w:eastAsia="ru-RU"/>
        </w:rPr>
      </w:pPr>
      <w:hyperlink r:id="rId11" w:history="1">
        <w:r w:rsidR="006B0CC2" w:rsidRPr="006B0CC2">
          <w:rPr>
            <w:rFonts w:ascii="Trebuchet MS" w:eastAsia="Times New Roman" w:hAnsi="Trebuchet MS" w:cs="Times New Roman"/>
            <w:b/>
            <w:color w:val="0000FF"/>
            <w:sz w:val="20"/>
            <w:szCs w:val="18"/>
            <w:u w:val="single"/>
            <w:lang w:eastAsia="ru-RU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6B0CC2" w14:paraId="42807D4E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0AE8712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6B0CC2" w14:paraId="6B351E8C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5653E2E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Оригинальность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по системе </w:t>
            </w:r>
            <w:hyperlink r:id="rId12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должна составлять не менее 65%</w:t>
            </w:r>
          </w:p>
        </w:tc>
      </w:tr>
      <w:tr w:rsidR="006B0CC2" w:rsidRPr="006B0CC2" w14:paraId="1050551C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FE1BE24" w14:textId="77777777" w:rsidR="006B0CC2" w:rsidRPr="006B0CC2" w:rsidRDefault="006B0CC2" w:rsidP="006B0CC2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424870D3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01D3155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6B0CC2">
              <w:rPr>
                <w:rFonts w:ascii="Trebuchet MS" w:eastAsia="Calibri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2AFA6C30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Шрифт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кегль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тип</w:t>
            </w:r>
            <w:r w:rsidRPr="006B0CC2">
              <w:rPr>
                <w:rFonts w:ascii="Trebuchet MS" w:eastAsia="Calibri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64152CE6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1B686DFD" w14:textId="77777777" w:rsidR="006B0CC2" w:rsidRPr="006B0CC2" w:rsidRDefault="006B0CC2" w:rsidP="006B0CC2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sz w:val="18"/>
                <w:szCs w:val="18"/>
              </w:rPr>
            </w:pPr>
            <w:r w:rsidRPr="006B0CC2">
              <w:rPr>
                <w:rFonts w:ascii="Trebuchet MS" w:eastAsia="Calibri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6B0CC2" w14:paraId="7C98EEC6" w14:textId="77777777" w:rsidTr="005C7425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DD09C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6B0CC2" w14:paraId="0E10390D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20D16BF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1B2E57C2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3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5BE9740F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Фамилия, имя, отчество автора (-</w:t>
            </w:r>
            <w:proofErr w:type="spellStart"/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ов</w:t>
            </w:r>
            <w:proofErr w:type="spellEnd"/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).</w:t>
            </w:r>
          </w:p>
          <w:p w14:paraId="26164156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3ED54A92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179AA413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229528FF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4F528C09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2CD32776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3B9DACD0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2AFB8453" w14:textId="77777777" w:rsidR="006B0CC2" w:rsidRPr="006B0CC2" w:rsidRDefault="006B0CC2" w:rsidP="006B0CC2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Знак копирайта (©), с указанием автора(-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ов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), и года (2022).</w:t>
            </w:r>
          </w:p>
        </w:tc>
      </w:tr>
      <w:tr w:rsidR="006B0CC2" w:rsidRPr="006B0CC2" w14:paraId="26B47286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F69537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6B0CC2" w14:paraId="7DD096B5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9A342D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Ключевые слова</w:t>
            </w:r>
            <w:proofErr w:type="gramStart"/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 xml:space="preserve">- </w:t>
            </w:r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>это</w:t>
            </w:r>
            <w:proofErr w:type="gramEnd"/>
            <w:r w:rsidRPr="006B0CC2">
              <w:rPr>
                <w:rFonts w:ascii="Trebuchet MS" w:eastAsia="Times New Roman" w:hAnsi="Trebuchet MS" w:cs="Times New Roman"/>
                <w:iCs/>
                <w:sz w:val="18"/>
                <w:szCs w:val="18"/>
                <w:lang w:eastAsia="ru-RU"/>
              </w:rPr>
              <w:t xml:space="preserve"> слова, которые характеризуют область и тему исследования.</w:t>
            </w:r>
          </w:p>
        </w:tc>
      </w:tr>
      <w:tr w:rsidR="006B0CC2" w:rsidRPr="006B0CC2" w14:paraId="1F66CBCE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632A167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</w:p>
        </w:tc>
      </w:tr>
      <w:tr w:rsidR="006B0CC2" w:rsidRPr="006B0CC2" w14:paraId="20BEFA0A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45A55A14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Рисунки и таблицы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737D8C9A" w14:textId="77777777" w:rsidR="006B0CC2" w:rsidRPr="006B0CC2" w:rsidRDefault="006B0CC2" w:rsidP="006B0CC2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3287D9E5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</w:pPr>
            <w:proofErr w:type="gram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Пример:   </w:t>
            </w:r>
            <w:proofErr w:type="gram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                                                                  </w:t>
            </w:r>
            <w:r w:rsidRPr="006B0CC2">
              <w:rPr>
                <w:rFonts w:ascii="Trebuchet MS" w:eastAsia="Times New Roman" w:hAnsi="Trebuchet MS" w:cs="Times New Roman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6B0CC2" w14:paraId="46C863E7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598B0EEC" w14:textId="77777777" w:rsidR="006B0CC2" w:rsidRPr="006B0CC2" w:rsidRDefault="006B0CC2" w:rsidP="006B0CC2">
            <w:pPr>
              <w:spacing w:after="0" w:line="240" w:lineRule="auto"/>
              <w:ind w:right="15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6B0CC2" w14:paraId="68033FB5" w14:textId="77777777" w:rsidTr="005C7425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10AD6B8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6B0CC2">
              <w:rPr>
                <w:rFonts w:ascii="Trebuchet MS" w:eastAsia="Times New Roman" w:hAnsi="Trebuchet MS" w:cs="Times New Roman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5FAFF3E5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19"/>
          <w:szCs w:val="19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6B0CC2" w:rsidRPr="006B0CC2" w14:paraId="47BDC972" w14:textId="77777777" w:rsidTr="005C7425">
        <w:trPr>
          <w:trHeight w:val="9154"/>
        </w:trPr>
        <w:tc>
          <w:tcPr>
            <w:tcW w:w="5000" w:type="pct"/>
            <w:shd w:val="clear" w:color="auto" w:fill="auto"/>
          </w:tcPr>
          <w:p w14:paraId="7C2C7CAB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УДК 330</w:t>
            </w:r>
          </w:p>
          <w:p w14:paraId="51B79C37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Марков </w:t>
            </w: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Е.Е.</w:t>
            </w:r>
          </w:p>
          <w:p w14:paraId="0BF0B9A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</w:t>
            </w:r>
            <w:proofErr w:type="spellEnd"/>
            <w:r w:rsidRPr="006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наук</w:t>
            </w:r>
            <w:r w:rsidRPr="006B0C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, доцент ОГУ, </w:t>
            </w:r>
          </w:p>
          <w:p w14:paraId="2D0E328D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г. Оренбург, РФ</w:t>
            </w:r>
          </w:p>
          <w:p w14:paraId="14B615A1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28688321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СИСТЕМА БУХГАЛТЕРСКОГО УЧЕТА</w:t>
            </w:r>
          </w:p>
          <w:p w14:paraId="4C7B40F6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F77EB25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Аннотация</w:t>
            </w:r>
          </w:p>
          <w:p w14:paraId="2684B2C0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Актуальность. Цель. Результат.</w:t>
            </w:r>
          </w:p>
          <w:p w14:paraId="4BCA2E17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Ключевые слова</w:t>
            </w:r>
          </w:p>
          <w:p w14:paraId="265706FE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Слово, слово, слово, слово</w:t>
            </w:r>
          </w:p>
          <w:p w14:paraId="73B4018E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BACA92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Текст. Текст. «Цитата» [1, с. 35]. </w:t>
            </w:r>
            <w:proofErr w:type="gramStart"/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>Текст(</w:t>
            </w:r>
            <w:proofErr w:type="gramEnd"/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см. табл. 1). </w:t>
            </w:r>
          </w:p>
          <w:p w14:paraId="09E163A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right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26B7EF0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6B0CC2" w:rsidRPr="006B0CC2" w14:paraId="25A4CB95" w14:textId="77777777" w:rsidTr="005C7425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7958D932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0913937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3E4CDC1B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B0CC2" w:rsidRPr="006B0CC2" w14:paraId="2B191C56" w14:textId="77777777" w:rsidTr="005C7425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3E22C974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7973511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EDBA36B" w14:textId="77777777" w:rsidR="006B0CC2" w:rsidRPr="006B0CC2" w:rsidRDefault="006B0CC2" w:rsidP="006B0CC2">
                  <w:pPr>
                    <w:tabs>
                      <w:tab w:val="left" w:pos="317"/>
                    </w:tabs>
                    <w:spacing w:after="0" w:line="240" w:lineRule="auto"/>
                    <w:ind w:right="15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D60C84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EF94F3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>Текст. Текст (рис 1.).</w:t>
            </w:r>
          </w:p>
          <w:p w14:paraId="7631E340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BDBCB1" wp14:editId="15FCC279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7F832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Рис. 1. Название рисунка</w:t>
            </w:r>
          </w:p>
          <w:p w14:paraId="4829905F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14:paraId="7D94703D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C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Текст. Текст.</w:t>
            </w:r>
          </w:p>
          <w:p w14:paraId="42A2CB4C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5DF541" w14:textId="77777777" w:rsidR="006B0CC2" w:rsidRPr="006B0CC2" w:rsidRDefault="006B0CC2" w:rsidP="006B0CC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Список использованной литературы:</w:t>
            </w:r>
          </w:p>
          <w:p w14:paraId="0196A5DE" w14:textId="77777777" w:rsidR="006B0CC2" w:rsidRPr="006B0CC2" w:rsidRDefault="006B0CC2" w:rsidP="006B0CC2">
            <w:pPr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Литература.</w:t>
            </w:r>
          </w:p>
          <w:p w14:paraId="0B65F4D1" w14:textId="77777777" w:rsidR="006B0CC2" w:rsidRPr="006B0CC2" w:rsidRDefault="006B0CC2" w:rsidP="006B0CC2">
            <w:pPr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Литература.</w:t>
            </w:r>
          </w:p>
          <w:p w14:paraId="616DAE1F" w14:textId="77777777" w:rsidR="006B0CC2" w:rsidRPr="006B0CC2" w:rsidRDefault="006B0CC2" w:rsidP="006B0CC2">
            <w:pPr>
              <w:tabs>
                <w:tab w:val="left" w:pos="317"/>
              </w:tabs>
              <w:spacing w:after="0" w:line="240" w:lineRule="auto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© Марков Е.Е., 2022</w:t>
            </w:r>
          </w:p>
        </w:tc>
      </w:tr>
    </w:tbl>
    <w:p w14:paraId="56E5E50B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 w:cs="Times New Roman"/>
          <w:sz w:val="20"/>
          <w:szCs w:val="20"/>
          <w:lang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20"/>
          <w:lang w:eastAsia="ru-RU"/>
        </w:rPr>
        <w:lastRenderedPageBreak/>
        <w:t>АНКЕТА / ЗАЯВКА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1221"/>
        <w:gridCol w:w="1180"/>
        <w:gridCol w:w="1420"/>
        <w:gridCol w:w="1137"/>
        <w:gridCol w:w="1134"/>
      </w:tblGrid>
      <w:tr w:rsidR="006B0CC2" w:rsidRPr="006B0CC2" w14:paraId="166C16DC" w14:textId="77777777" w:rsidTr="005C7425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4C90AD8A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655E591A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5" w:history="1"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6B0CC2">
                <w:rPr>
                  <w:rFonts w:ascii="Trebuchet MS" w:eastAsia="Times New Roman" w:hAnsi="Trebuchet MS" w:cs="Times New Roman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6F8D2FB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6B0CC2" w14:paraId="052DEA53" w14:textId="77777777" w:rsidTr="005C7425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BB5C3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170D533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753F265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12AF005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5EAD0BE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2FAE984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Контактный e-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5813A85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6B0CC2" w14:paraId="077189EA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4D8328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BA35F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58131C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485FC63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1D44B9F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709E640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4065D38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29C4903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4DDE01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7EEA456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C74FD5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F28081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2DCB1C3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E238890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333151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9BE0FB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4B6CD37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8F85D3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5B1D8FB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81EBC1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57F98EA2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43AE8F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307E78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214A0EC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126590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7329F9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C20235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29F7853F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1BE1D39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1F4E79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Науч. рук.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4180040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672854A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1144035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94068A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6FAF4C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48C6B2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282570CF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17BF7FB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2892F09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BCFB86C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3F656A6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30AFA38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5D21F93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4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7B61A3A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7F07637A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1AE2EC2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0E8AD48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09F289F2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598040D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2845871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0E5CACF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Справка высылается на электронный адрес в формате </w:t>
            </w:r>
            <w:proofErr w:type="spellStart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pdf</w:t>
            </w:r>
            <w:proofErr w:type="spellEnd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146536C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E799CFB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8A2B7B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556FE20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A62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FA09C60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A882F7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3591996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Стоимость печатных сертификатов и благодарностей – 100 руб. (для иностранных участников – $7</w:t>
            </w:r>
            <w:proofErr w:type="gramStart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)</w:t>
            </w:r>
            <w:proofErr w:type="gramEnd"/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247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6E8BBD81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F9BF7D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Нужен ли диплом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 xml:space="preserve"> степени</w:t>
            </w:r>
          </w:p>
          <w:p w14:paraId="6D802C0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925ED7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Место (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4083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</w:tc>
      </w:tr>
      <w:tr w:rsidR="006B0CC2" w:rsidRPr="006B0CC2" w14:paraId="3CE1E3B4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1F1FF9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3BE6215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Почтовый адрес для отправки печатных экземпляров сборника.</w:t>
            </w:r>
          </w:p>
          <w:p w14:paraId="0699BAE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52A43EE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002060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2D7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Кому:</w:t>
            </w:r>
          </w:p>
          <w:p w14:paraId="4E95B4A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</w:p>
          <w:p w14:paraId="60411C2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A01D74" w14:paraId="1E0D4C60" w14:textId="77777777" w:rsidTr="005C7425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0E93A9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E78C622" w14:textId="10D02110" w:rsidR="006B0CC2" w:rsidRPr="00A01D74" w:rsidRDefault="00DE082C" w:rsidP="006B0CC2">
            <w:pPr>
              <w:spacing w:after="0" w:line="240" w:lineRule="auto"/>
              <w:ind w:right="15"/>
              <w:jc w:val="both"/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</w:pPr>
            <w:r w:rsidRPr="00A01D74"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  <w:t>KON-440</w:t>
            </w:r>
            <w:r w:rsidR="006B0CC2" w:rsidRPr="00A01D74">
              <w:rPr>
                <w:rFonts w:ascii="Trebuchet MS" w:eastAsia="Calibri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0A55F10E" w14:textId="77777777" w:rsidR="006B0CC2" w:rsidRPr="00A01D74" w:rsidRDefault="006B0CC2" w:rsidP="006B0CC2">
            <w:pPr>
              <w:spacing w:after="0" w:line="240" w:lineRule="auto"/>
              <w:rPr>
                <w:rFonts w:ascii="Trebuchet MS" w:eastAsia="Times New Roman" w:hAnsi="Trebuchet MS" w:cs="Times New Roman"/>
                <w:sz w:val="16"/>
                <w:szCs w:val="16"/>
                <w:lang w:val="en-US" w:eastAsia="ru-RU"/>
              </w:rPr>
            </w:pP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nauka</w:t>
            </w:r>
            <w:r w:rsidRPr="00A01D74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@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os</w:t>
            </w:r>
            <w:r w:rsidRPr="00A01D74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-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russia</w:t>
            </w:r>
            <w:r w:rsidRPr="00A01D74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.</w:t>
            </w:r>
            <w:r w:rsidRPr="006B0CC2">
              <w:rPr>
                <w:rFonts w:ascii="Trebuchet MS" w:eastAsia="Times New Roman" w:hAnsi="Trebuchet MS" w:cs="Times New Roman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7F37D1BE" w14:textId="77777777" w:rsidR="006B0CC2" w:rsidRPr="00A01D74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10"/>
          <w:szCs w:val="20"/>
          <w:lang w:val="en-US" w:eastAsia="ru-RU"/>
        </w:rPr>
      </w:pPr>
    </w:p>
    <w:p w14:paraId="1B76622F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A01D74">
        <w:rPr>
          <w:rFonts w:ascii="Trebuchet MS" w:eastAsia="Times New Roman" w:hAnsi="Trebuchet MS" w:cs="Times New Roman"/>
          <w:b/>
          <w:color w:val="1F4E79"/>
          <w:szCs w:val="20"/>
          <w:lang w:val="en-US" w:eastAsia="ru-RU"/>
        </w:rPr>
        <w:br w:type="column"/>
      </w: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705"/>
        <w:gridCol w:w="1855"/>
      </w:tblGrid>
      <w:tr w:rsidR="006B0CC2" w:rsidRPr="006B0CC2" w14:paraId="20BDFC67" w14:textId="77777777" w:rsidTr="006B0CC2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7A157C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3B22C2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55609A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6B0CC2" w14:paraId="58040A1C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CAFE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485E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130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0CA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66A4A687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B608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0CE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6B0CC2" w14:paraId="6E12A76C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7F5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4398A1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val="en-US" w:eastAsia="ru-RU"/>
              </w:rPr>
              <w:t>pdf</w:t>
            </w: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8C6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C71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26D7F217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C8AD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11F88B2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7678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938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4DC1FC49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2C9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</w:p>
          <w:p w14:paraId="550EFE63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color w:val="0070C0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122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150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409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51FA159B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655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Диплом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степени</w:t>
            </w:r>
          </w:p>
          <w:p w14:paraId="4554BF3B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proofErr w:type="gramStart"/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>так же</w:t>
            </w:r>
            <w:proofErr w:type="gramEnd"/>
            <w:r w:rsidRPr="006B0CC2">
              <w:rPr>
                <w:rFonts w:ascii="Trebuchet MS" w:eastAsia="Times New Roman" w:hAnsi="Trebuchet MS" w:cs="Times New Roman"/>
                <w:color w:val="1F4E79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013D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 w:cs="Times New Roman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73F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$</w:t>
            </w:r>
          </w:p>
        </w:tc>
      </w:tr>
      <w:tr w:rsidR="006B0CC2" w:rsidRPr="006B0CC2" w14:paraId="2834BF94" w14:textId="77777777" w:rsidTr="005C7425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BD78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Размещение в электронной библиотеке 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elibrary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561E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 w:cs="Times New Roman"/>
                <w:bCs/>
                <w:color w:val="1F4E79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0AA652E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rPr>
          <w:rFonts w:ascii="Trebuchet MS" w:eastAsia="Times New Roman" w:hAnsi="Trebuchet MS" w:cs="Times New Roman"/>
          <w:b/>
          <w:color w:val="1F4E79"/>
          <w:sz w:val="18"/>
          <w:szCs w:val="18"/>
          <w:lang w:val="en-US" w:eastAsia="ru-RU"/>
        </w:rPr>
      </w:pPr>
    </w:p>
    <w:p w14:paraId="29C836D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РЕКВИЗИТЫ ДЛЯ ОПЛАТЫ</w:t>
      </w:r>
    </w:p>
    <w:p w14:paraId="00ECFA21" w14:textId="77777777" w:rsidR="006B0CC2" w:rsidRPr="006B0CC2" w:rsidRDefault="006B0CC2" w:rsidP="006B0CC2">
      <w:pPr>
        <w:numPr>
          <w:ilvl w:val="0"/>
          <w:numId w:val="3"/>
        </w:num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Получатель ООО «ОМЕГА САЙНС»</w:t>
      </w:r>
    </w:p>
    <w:p w14:paraId="1E44688E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ИНН 0274 186 220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ab/>
      </w:r>
      <w:proofErr w:type="gramStart"/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ab/>
        <w:t xml:space="preserve">  КПП</w:t>
      </w:r>
      <w:proofErr w:type="gramEnd"/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0274 01 001</w:t>
      </w:r>
    </w:p>
    <w:p w14:paraId="416BDBA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Р/С 407 028 105 060 000 077 75</w:t>
      </w:r>
    </w:p>
    <w:p w14:paraId="61D5EF9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bCs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</w:p>
    <w:p w14:paraId="67546CAF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БИК 048 073 601 </w:t>
      </w:r>
    </w:p>
    <w:p w14:paraId="2CDA5BB4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Кор счет 301 018 103 000 000 006 01 в РКЦ НБ РБ</w:t>
      </w:r>
    </w:p>
    <w:p w14:paraId="4FFCD1F8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Назначение «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За участие в конференции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ФИО. </w:t>
      </w:r>
      <w:r w:rsidRPr="006B0CC2">
        <w:rPr>
          <w:rFonts w:ascii="Trebuchet MS" w:eastAsia="Times New Roman" w:hAnsi="Trebuchet MS" w:cs="Times New Roman"/>
          <w:b/>
          <w:sz w:val="18"/>
          <w:szCs w:val="18"/>
          <w:lang w:eastAsia="ru-RU"/>
        </w:rPr>
        <w:t>Без НДС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».</w:t>
      </w:r>
    </w:p>
    <w:p w14:paraId="310FFF2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2. Заполненную квитанцию можно скачать по ссылке «</w:t>
      </w:r>
      <w:hyperlink r:id="rId16" w:history="1">
        <w:r w:rsidRPr="006B0CC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  <w:lang w:eastAsia="ru-RU"/>
          </w:rPr>
          <w:t>Квитанция</w:t>
        </w:r>
      </w:hyperlink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» </w:t>
      </w:r>
    </w:p>
    <w:p w14:paraId="4DBCF9E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3. Возможна 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on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-</w:t>
      </w:r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line</w:t>
      </w:r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оплата организационного взноса по ссылке «</w:t>
      </w:r>
      <w:hyperlink r:id="rId17" w:history="1">
        <w:r w:rsidRPr="006B0CC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  <w:lang w:eastAsia="ru-RU"/>
          </w:rPr>
          <w:t>On-line оплата</w:t>
        </w:r>
      </w:hyperlink>
      <w:r w:rsidRPr="006B0CC2">
        <w:rPr>
          <w:rFonts w:ascii="Trebuchet MS" w:eastAsia="Times New Roman" w:hAnsi="Trebuchet MS" w:cs="Times New Roman"/>
          <w:sz w:val="18"/>
          <w:szCs w:val="18"/>
          <w:lang w:eastAsia="ru-RU"/>
        </w:rPr>
        <w:t>»</w:t>
      </w:r>
    </w:p>
    <w:p w14:paraId="65CCC2C0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18" w:history="1"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6B0CC2">
          <w:rPr>
            <w:rFonts w:ascii="Trebuchet MS" w:eastAsia="Times New Roman" w:hAnsi="Trebuchet MS" w:cs="Times New Roman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7B582ECA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 w:cs="Times New Roman"/>
          <w:b/>
          <w:color w:val="1F4E79"/>
          <w:sz w:val="18"/>
          <w:szCs w:val="18"/>
          <w:lang w:eastAsia="ru-RU"/>
        </w:rPr>
      </w:pPr>
    </w:p>
    <w:p w14:paraId="010802EF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4E79"/>
          <w:sz w:val="20"/>
          <w:szCs w:val="18"/>
          <w:lang w:eastAsia="ru-RU"/>
        </w:rPr>
        <w:t>ТИПОВЫЕ ВЫХОДНЫЕ ДАННЫЕ</w:t>
      </w:r>
    </w:p>
    <w:p w14:paraId="2B652E91" w14:textId="70BA21A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Марков Е.Е. Система бухгалтерского учета [Текст] // Сборник статей Международной научно-практической конференции «</w:t>
      </w:r>
      <w:r w:rsidR="00DE082C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ПРОГРЕССИВНЫЕ НАУЧНЫЕ ИССЛЕДОВАНИЯ – ОСНОВА СОВРЕМЕННОЙ ИННОВАЦИОННОЙ СИСТЕМЫ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» (</w:t>
      </w:r>
      <w:r w:rsidR="00DE082C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Пермь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DE082C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17 июня 2022 г.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9B205C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2</w:t>
      </w: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63B83CCD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</w:p>
    <w:p w14:paraId="0A6A0CB6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2176693A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56AF980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>«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 w:cs="Times New Roman"/>
          <w:b/>
          <w:color w:val="1F3864"/>
          <w:sz w:val="20"/>
          <w:szCs w:val="18"/>
          <w:lang w:eastAsia="ru-RU"/>
        </w:rPr>
        <w:t xml:space="preserve">» </w:t>
      </w:r>
    </w:p>
    <w:p w14:paraId="3A854AB3" w14:textId="63ADCF2E" w:rsidR="009000B1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 w:cs="Times New Roman"/>
          <w:sz w:val="18"/>
          <w:szCs w:val="18"/>
          <w:lang w:val="en-US" w:eastAsia="ru-RU"/>
        </w:rPr>
      </w:pPr>
      <w:proofErr w:type="gramStart"/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os-russia.com  |</w:t>
      </w:r>
      <w:proofErr w:type="gramEnd"/>
      <w:r w:rsidRPr="006B0CC2">
        <w:rPr>
          <w:rFonts w:ascii="Trebuchet MS" w:eastAsia="Times New Roman" w:hAnsi="Trebuchet MS" w:cs="Times New Roman"/>
          <w:sz w:val="18"/>
          <w:szCs w:val="18"/>
          <w:lang w:val="en-US" w:eastAsia="ru-RU"/>
        </w:rPr>
        <w:t>|   nauka@os-russia.com  ||  +7 960 800 41 99  ||  +7 347 299 41 99</w:t>
      </w:r>
    </w:p>
    <w:sectPr w:rsidR="009000B1" w:rsidRPr="006B0CC2" w:rsidSect="006B0CC2">
      <w:headerReference w:type="default" r:id="rId19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E7D88" w14:textId="77777777" w:rsidR="00436AE4" w:rsidRDefault="00436AE4" w:rsidP="006B0CC2">
      <w:pPr>
        <w:spacing w:after="0" w:line="240" w:lineRule="auto"/>
      </w:pPr>
      <w:r>
        <w:separator/>
      </w:r>
    </w:p>
  </w:endnote>
  <w:endnote w:type="continuationSeparator" w:id="0">
    <w:p w14:paraId="67B66BB6" w14:textId="77777777" w:rsidR="00436AE4" w:rsidRDefault="00436AE4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52C40B" w14:textId="77777777" w:rsidR="00436AE4" w:rsidRDefault="00436AE4" w:rsidP="006B0CC2">
      <w:pPr>
        <w:spacing w:after="0" w:line="240" w:lineRule="auto"/>
      </w:pPr>
      <w:r>
        <w:separator/>
      </w:r>
    </w:p>
  </w:footnote>
  <w:footnote w:type="continuationSeparator" w:id="0">
    <w:p w14:paraId="6C56383C" w14:textId="77777777" w:rsidR="00436AE4" w:rsidRDefault="00436AE4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EC9AC" w14:textId="2F2031F6" w:rsidR="006B0CC2" w:rsidRPr="006B0CC2" w:rsidRDefault="006B0CC2" w:rsidP="006B0CC2">
    <w:pPr>
      <w:pStyle w:val="a3"/>
      <w:pBdr>
        <w:bottom w:val="single" w:sz="12" w:space="1" w:color="auto"/>
      </w:pBdr>
      <w:jc w:val="center"/>
      <w:rPr>
        <w:rFonts w:ascii="Trebuchet MS" w:hAnsi="Trebuchet MS"/>
        <w:sz w:val="18"/>
        <w:szCs w:val="18"/>
      </w:rPr>
    </w:pPr>
    <w:r w:rsidRPr="006B0CC2">
      <w:rPr>
        <w:rFonts w:ascii="Trebuchet MS" w:hAnsi="Trebuchet MS"/>
        <w:sz w:val="18"/>
        <w:szCs w:val="18"/>
      </w:rPr>
      <w:t>МЕЖДУНАРОДНАЯ НАУЧНО-ПРАКТИЧЕСКАЯ КОНФЕРЕНЦИЯ «</w:t>
    </w:r>
    <w:r w:rsidR="00DE082C">
      <w:rPr>
        <w:rFonts w:ascii="Trebuchet MS" w:hAnsi="Trebuchet MS"/>
        <w:sz w:val="18"/>
        <w:szCs w:val="18"/>
      </w:rPr>
      <w:t>ПРОГРЕССИВНЫЕ НАУЧНЫЕ ИССЛЕДОВАНИЯ – ОСНОВА СОВРЕМЕННОЙ ИННОВАЦИОННОЙ СИСТЕМЫ</w:t>
    </w:r>
    <w:r w:rsidRPr="006B0CC2">
      <w:rPr>
        <w:rFonts w:ascii="Trebuchet MS" w:hAnsi="Trebuchet MS"/>
        <w:sz w:val="18"/>
        <w:szCs w:val="18"/>
      </w:rPr>
      <w:t>»</w:t>
    </w:r>
  </w:p>
  <w:p w14:paraId="5A8B37FA" w14:textId="77777777" w:rsidR="006B0CC2" w:rsidRPr="006B0CC2" w:rsidRDefault="006B0CC2" w:rsidP="006B0CC2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62AB1"/>
    <w:rsid w:val="00160DAD"/>
    <w:rsid w:val="001C3E7A"/>
    <w:rsid w:val="002F08B2"/>
    <w:rsid w:val="00436AE4"/>
    <w:rsid w:val="006B0CC2"/>
    <w:rsid w:val="006F13DA"/>
    <w:rsid w:val="007F3830"/>
    <w:rsid w:val="009000B1"/>
    <w:rsid w:val="00957FA3"/>
    <w:rsid w:val="009B205C"/>
    <w:rsid w:val="00A01D74"/>
    <w:rsid w:val="00B10E25"/>
    <w:rsid w:val="00CC4F04"/>
    <w:rsid w:val="00DE082C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1F3D2"/>
  <w15:chartTrackingRefBased/>
  <w15:docId w15:val="{6AE1FA44-494C-4D3B-87FE-79F2B29B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mailto:nauka@os-russia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/" TargetMode="External"/><Relationship Id="rId17" Type="http://schemas.openxmlformats.org/officeDocument/2006/relationships/hyperlink" Target="https://os-russia.com/rekvizit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INFORM/OS-kvitanciya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trebovaniya-k-material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" TargetMode="External"/><Relationship Id="rId10" Type="http://schemas.openxmlformats.org/officeDocument/2006/relationships/hyperlink" Target="https://os-russia.com/arch-konf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Science laboratory group</dc:creator>
  <cp:keywords/>
  <dc:description/>
  <cp:lastModifiedBy>Science laboratory group</cp:lastModifiedBy>
  <cp:revision>4</cp:revision>
  <dcterms:created xsi:type="dcterms:W3CDTF">2021-11-18T13:03:00Z</dcterms:created>
  <dcterms:modified xsi:type="dcterms:W3CDTF">2021-11-18T22:27:00Z</dcterms:modified>
</cp:coreProperties>
</file>