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высшего и среднего специального образования 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Республики Узбекистан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Ферганский государственный университет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Кафедра русского языка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lineRule="atLeast" w:line="240" w:before="0" w:after="0"/>
        <w:ind w:firstLine="54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Информационное письмо</w:t>
      </w:r>
      <w:r/>
    </w:p>
    <w:p>
      <w:pPr>
        <w:pStyle w:val="Normal"/>
        <w:spacing w:lineRule="atLeast" w:line="240" w:before="0" w:after="0"/>
        <w:ind w:firstLine="540"/>
        <w:jc w:val="center"/>
        <w:rPr>
          <w:sz w:val="28"/>
          <w:b/>
          <w:sz w:val="28"/>
          <w:b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письмом №51 Министерства высшего и среднего  специального образования Республики Узбекистан от 16 февраля 2015 года в Ферганском государственном университете проводится Республиканская научно-практическая конференция на тему: </w:t>
      </w:r>
      <w:r>
        <w:rPr>
          <w:rFonts w:ascii="Times New Roman" w:hAnsi="Times New Roman"/>
          <w:b/>
          <w:sz w:val="28"/>
          <w:szCs w:val="28"/>
        </w:rPr>
        <w:t>«Актуальные проблемы многоязычия в Республике Узбекистан»</w:t>
      </w:r>
      <w:r>
        <w:rPr>
          <w:rFonts w:ascii="Times New Roman" w:hAnsi="Times New Roman"/>
          <w:sz w:val="28"/>
          <w:szCs w:val="28"/>
        </w:rPr>
        <w:t>, посвящённая 85-летию Ферганского государственного университета. Она состоится 5-6 июня 2015 года, заявки и материалы принимаются до 15 мая 2015 года. Начало конференции в 10-00 часов.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tLeast" w:line="240" w:before="0" w:after="0"/>
        <w:ind w:firstLine="539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Направления конференции: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Секция 1. Современная языковая политика и языковое строительство.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Секция 2. Языковое и поликультурное взаимодействие: традиции и перспективы.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Секция 3. Многоязычие на Востоке: история и современность (развитие и реализация новых гуманистических идей).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Секция 4. Сотрудничество и партнёрство языковедов (теоретиков и практиков) в эпоху глобализации (или с учетом изменения глобального контекста и модернизации национальной подсистемы образования).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Секция 5. Языки в межкультурном пространстве (сотрудничество и партнёрство).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Секция 6. Методика преподавания второго иностранного языка (инновационный подход).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Секция 7. Перевод и межкультурная коммуникация.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Секция 8. Медиапространство и языки (ИКТ в интересах качественного языкового образования, технологии дистанционного онлайн-обучения).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конференции планируется участие профессоров, преподавателей, специалистов высшего и среднего специального образования, научно-исследовательских учреждений, старших научных сотрудников и студентов.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Планируется издание программы и сборника материалов конференции.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Для участия в конференции необходимо предоставить до 15 мая 2015 года тезисы докладов и статьи.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tLeast" w:line="240" w:before="0" w:after="0"/>
        <w:ind w:firstLine="539"/>
        <w:jc w:val="center"/>
        <w:rPr>
          <w:sz w:val="28"/>
          <w:b/>
          <w:sz w:val="28"/>
          <w:b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lineRule="atLeast" w:line="240" w:before="0" w:after="0"/>
        <w:ind w:firstLine="539"/>
        <w:jc w:val="center"/>
        <w:rPr>
          <w:sz w:val="28"/>
          <w:b/>
          <w:sz w:val="28"/>
          <w:b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lineRule="atLeast" w:line="240" w:before="0" w:after="0"/>
        <w:ind w:firstLine="539"/>
        <w:jc w:val="center"/>
        <w:rPr>
          <w:sz w:val="28"/>
          <w:b/>
          <w:sz w:val="28"/>
          <w:b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lineRule="atLeast" w:line="240" w:before="0" w:after="0"/>
        <w:ind w:firstLine="539"/>
        <w:jc w:val="center"/>
        <w:rPr>
          <w:sz w:val="28"/>
          <w:b/>
          <w:sz w:val="28"/>
          <w:b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lineRule="atLeast" w:line="240" w:before="0" w:after="0"/>
        <w:ind w:firstLine="539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Требования к оформлению материалов</w:t>
      </w:r>
      <w:r/>
    </w:p>
    <w:p>
      <w:pPr>
        <w:pStyle w:val="ListParagraph"/>
        <w:spacing w:lineRule="atLeast" w:line="240" w:before="0" w:after="0"/>
        <w:ind w:left="0"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1.Материалы принимаются в печатном и электронном варианте.</w:t>
      </w:r>
      <w:r/>
    </w:p>
    <w:p>
      <w:pPr>
        <w:pStyle w:val="ListParagraph"/>
        <w:spacing w:lineRule="atLeast" w:line="240" w:before="0" w:after="0"/>
        <w:ind w:left="0" w:firstLine="539"/>
        <w:jc w:val="both"/>
        <w:rPr>
          <w:sz w:val="28"/>
          <w:sz w:val="28"/>
          <w:szCs w:val="28"/>
          <w:rFonts w:ascii="Times New Roman" w:hAnsi="Times New Roman"/>
          <w:color w:val="FF0000"/>
        </w:rPr>
      </w:pPr>
      <w:r>
        <w:rPr>
          <w:rFonts w:ascii="Times New Roman" w:hAnsi="Times New Roman"/>
          <w:sz w:val="28"/>
          <w:szCs w:val="28"/>
        </w:rPr>
        <w:t>2.Формат А4 с двумя файлами – заявка и тезисы с указанием направления (см. образец).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/>
    </w:p>
    <w:p>
      <w:pPr>
        <w:pStyle w:val="ListParagraph"/>
        <w:spacing w:lineRule="atLeast" w:line="240" w:before="0" w:after="0"/>
        <w:ind w:left="0"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3.Файл должен быть в формате «Документ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 2003, 2007», шрифт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, кегль 14, интервал – 1,5, поля: справа, сверху, снизу по 2 см, слева -3 см.</w:t>
      </w:r>
      <w:r/>
    </w:p>
    <w:p>
      <w:pPr>
        <w:pStyle w:val="ListParagraph"/>
        <w:spacing w:lineRule="atLeast" w:line="240" w:before="0" w:after="0"/>
        <w:ind w:left="0"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4.Название прописными буквами в центре страницы, фамилия, имя и отчество под заголовком, под фамилией автора название вуза (шрифт полужирный) – по центру листа.</w:t>
      </w:r>
      <w:r/>
    </w:p>
    <w:p>
      <w:pPr>
        <w:pStyle w:val="ListParagraph"/>
        <w:spacing w:lineRule="atLeast" w:line="240" w:before="0" w:after="0"/>
        <w:ind w:left="0"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5. Основной текст выполняется шрифтом 1,5 интервал. Абзацный отступ основного текста -1 см; выравнивание - по ширине; расстановка переносов в тексте - автоматическая. </w:t>
      </w:r>
      <w:r/>
    </w:p>
    <w:p>
      <w:pPr>
        <w:pStyle w:val="ListParagraph"/>
        <w:spacing w:lineRule="atLeast" w:line="240" w:before="0" w:after="0"/>
        <w:ind w:left="0"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6.Объём материалов:</w:t>
      </w:r>
      <w:r/>
    </w:p>
    <w:p>
      <w:pPr>
        <w:pStyle w:val="ListParagraph"/>
        <w:spacing w:lineRule="atLeast" w:line="240" w:before="0" w:after="0"/>
        <w:ind w:left="0" w:firstLine="54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1)Тезисы – не менее 3 страниц;</w:t>
      </w:r>
      <w:r/>
    </w:p>
    <w:p>
      <w:pPr>
        <w:pStyle w:val="ListParagraph"/>
        <w:spacing w:lineRule="atLeast" w:line="240" w:before="0" w:after="0"/>
        <w:ind w:left="0" w:firstLine="54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2)Статьи – от 3 до 6 страниц.</w:t>
      </w:r>
      <w:r/>
    </w:p>
    <w:p>
      <w:pPr>
        <w:pStyle w:val="ListParagraph"/>
        <w:spacing w:lineRule="atLeast" w:line="240" w:before="0" w:after="0"/>
        <w:ind w:left="0"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7.Оплата  за одну страницу – 10000 сум, студентам – 8000 сум.</w:t>
      </w:r>
      <w:r/>
    </w:p>
    <w:p>
      <w:pPr>
        <w:pStyle w:val="ListParagraph"/>
        <w:spacing w:lineRule="atLeast" w:line="240" w:before="0" w:after="0"/>
        <w:ind w:left="0"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8.Рабочие языки конференции: русский, английский, узбекский.</w:t>
      </w:r>
      <w:r/>
    </w:p>
    <w:p>
      <w:pPr>
        <w:pStyle w:val="ListParagraph"/>
        <w:spacing w:lineRule="atLeast" w:line="240" w:before="0" w:after="0"/>
        <w:ind w:left="0"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9.Материалы принимаются строго в соответствии с требованиями.</w:t>
      </w:r>
      <w:r/>
    </w:p>
    <w:p>
      <w:pPr>
        <w:pStyle w:val="ListParagraph"/>
        <w:spacing w:lineRule="atLeast" w:line="240" w:before="0" w:after="0"/>
        <w:ind w:left="0"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10.Оргкомитет оставляет за собой право отбора тезисов докладов и статей.</w:t>
      </w:r>
      <w:r/>
    </w:p>
    <w:p>
      <w:pPr>
        <w:pStyle w:val="ListParagraph"/>
        <w:spacing w:lineRule="atLeast" w:line="240" w:before="0" w:after="0"/>
        <w:ind w:left="0"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11.Координатор по работе конференции: кафедра русского языка филологического факультета ФерГУ.</w:t>
      </w:r>
      <w:r/>
    </w:p>
    <w:p>
      <w:pPr>
        <w:pStyle w:val="ListParagraph"/>
        <w:spacing w:lineRule="atLeast" w:line="240" w:before="0" w:after="0"/>
        <w:ind w:left="0"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12.Контактные телефоны огркомитета: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(+99873) 2444487; (+99890) 5811720; (+99890) 5610524.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Е-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alisher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en-US"/>
        </w:rPr>
        <w:t>mega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Адрес: город Фергана, улица Мураббийлар, №19.</w:t>
      </w:r>
      <w:r/>
    </w:p>
    <w:p>
      <w:pPr>
        <w:pStyle w:val="Normal"/>
        <w:spacing w:lineRule="atLeast" w:line="240" w:before="0" w:after="0"/>
        <w:ind w:firstLine="539"/>
        <w:jc w:val="both"/>
        <w:rPr>
          <w:sz w:val="28"/>
          <w:sz w:val="28"/>
          <w:szCs w:val="28"/>
          <w:rFonts w:ascii="Times New Roman" w:hAnsi="Times New Roman"/>
          <w:color w:val="FF0000"/>
          <w:lang w:eastAsia="en-US"/>
        </w:rPr>
      </w:pPr>
      <w:r>
        <w:rPr>
          <w:rFonts w:ascii="Times New Roman" w:hAnsi="Times New Roman"/>
          <w:color w:val="FF0000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ОБРАЗЕЦ</w:t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Заявка</w:t>
      </w:r>
      <w:r/>
    </w:p>
    <w:p>
      <w:pPr>
        <w:pStyle w:val="Normal"/>
        <w:spacing w:before="0" w:after="0"/>
        <w:ind w:firstLine="36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tLeast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1.Фамилия, имя, отчество____________________________________________</w:t>
      </w:r>
      <w:r/>
    </w:p>
    <w:p>
      <w:pPr>
        <w:pStyle w:val="Normal"/>
        <w:spacing w:lineRule="atLeast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2.Ученая степень и звание ___________________________________________</w:t>
      </w:r>
      <w:r/>
    </w:p>
    <w:p>
      <w:pPr>
        <w:pStyle w:val="Normal"/>
        <w:spacing w:lineRule="atLeast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3.Место работы и должность _________________________________________</w:t>
      </w:r>
      <w:r/>
    </w:p>
    <w:p>
      <w:pPr>
        <w:pStyle w:val="Normal"/>
        <w:spacing w:lineRule="atLeast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4.Направление работы конференции ___________________________________</w:t>
      </w:r>
      <w:r/>
    </w:p>
    <w:p>
      <w:pPr>
        <w:pStyle w:val="Normal"/>
        <w:spacing w:lineRule="atLeast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5.Указание секции __________________________________________________</w:t>
      </w:r>
      <w:r/>
    </w:p>
    <w:p>
      <w:pPr>
        <w:pStyle w:val="Normal"/>
        <w:spacing w:lineRule="atLeast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6.Тема доклада _____________________________________________________</w:t>
      </w:r>
      <w:r/>
    </w:p>
    <w:p>
      <w:pPr>
        <w:pStyle w:val="Normal"/>
        <w:spacing w:lineRule="atLeast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7.Научный руководитель (для студентов) с указанием должности, степени и звания_____________________________________________________________</w:t>
      </w:r>
      <w:r/>
    </w:p>
    <w:p>
      <w:pPr>
        <w:pStyle w:val="Normal"/>
        <w:spacing w:lineRule="atLeast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8.Телефон _________________________________________________________</w:t>
      </w:r>
      <w:r/>
    </w:p>
    <w:p>
      <w:pPr>
        <w:pStyle w:val="Normal"/>
        <w:spacing w:lineRule="atLeast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9.Е-mail: __________________________________________________________</w:t>
      </w:r>
      <w:r/>
    </w:p>
    <w:p>
      <w:pPr>
        <w:pStyle w:val="Normal"/>
        <w:spacing w:lineRule="auto" w:line="240"/>
        <w:ind w:left="435" w:hanging="0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/>
    </w:p>
    <w:p>
      <w:pPr>
        <w:pStyle w:val="Normal"/>
        <w:spacing w:lineRule="auto" w:line="240" w:before="0" w:after="0"/>
        <w:ind w:firstLine="36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ОБРАЗЕЦ</w:t>
      </w:r>
      <w:r/>
    </w:p>
    <w:p>
      <w:pPr>
        <w:pStyle w:val="Normal"/>
        <w:spacing w:before="0" w:after="0"/>
        <w:ind w:firstLine="36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тезисов доклада (или статьи)</w:t>
      </w:r>
      <w:r/>
    </w:p>
    <w:p>
      <w:pPr>
        <w:pStyle w:val="Normal"/>
        <w:spacing w:before="0" w:after="0"/>
        <w:ind w:firstLine="36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ind w:firstLine="36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lineRule="auto" w:line="360" w:before="0" w:after="0"/>
        <w:ind w:firstLine="36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НАЗВАНИЕ ТЕКСТА</w:t>
      </w:r>
      <w:r/>
    </w:p>
    <w:p>
      <w:pPr>
        <w:pStyle w:val="Normal"/>
        <w:spacing w:lineRule="auto" w:line="360" w:before="0" w:after="0"/>
        <w:ind w:firstLine="36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Абдуллаев Азим Азимович</w:t>
      </w:r>
      <w:r/>
    </w:p>
    <w:p>
      <w:pPr>
        <w:pStyle w:val="Normal"/>
        <w:spacing w:lineRule="auto" w:line="360" w:before="0" w:after="0"/>
        <w:ind w:firstLine="708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ученая степень, занимаемая должность, название учебного заведения 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Основной текст</w:t>
      </w:r>
      <w:r/>
    </w:p>
    <w:p>
      <w:pPr>
        <w:pStyle w:val="Normal"/>
        <w:spacing w:lineRule="auto" w:line="360" w:before="0" w:after="0"/>
        <w:ind w:firstLine="708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  <w:r/>
    </w:p>
    <w:p>
      <w:pPr>
        <w:pStyle w:val="Normal"/>
        <w:spacing w:lineRule="auto" w:line="360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1.Абдуллаев А.А. Язык и культура.- Ташкент: Наука, 2014.</w:t>
      </w:r>
      <w:r/>
    </w:p>
    <w:p>
      <w:pPr>
        <w:pStyle w:val="Normal"/>
        <w:spacing w:before="0" w:after="0"/>
        <w:ind w:firstLine="360"/>
        <w:jc w:val="both"/>
        <w:rPr>
          <w:sz w:val="28"/>
          <w:sz w:val="28"/>
          <w:szCs w:val="28"/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jc w:val="both"/>
      </w:pPr>
      <w:r>
        <w:rPr>
          <w:rFonts w:ascii="Times New Roman" w:hAnsi="Times New Roman"/>
          <w:sz w:val="28"/>
          <w:szCs w:val="28"/>
        </w:rPr>
        <w:tab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locked="1" w:name="Normal"/>
    <w:lsdException w:qFormat="1" w:semiHidden="0" w:unhideWhenUsed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nhideWhenUsed="0" w:uiPriority="0" w:locked="1" w:name="toc 1"/>
    <w:lsdException w:semiHidden="0" w:unhideWhenUsed="0" w:uiPriority="0" w:locked="1" w:name="toc 2"/>
    <w:lsdException w:semiHidden="0" w:unhideWhenUsed="0" w:uiPriority="0" w:locked="1" w:name="toc 3"/>
    <w:lsdException w:semiHidden="0" w:unhideWhenUsed="0" w:uiPriority="0" w:locked="1" w:name="toc 4"/>
    <w:lsdException w:semiHidden="0" w:unhideWhenUsed="0" w:uiPriority="0" w:locked="1" w:name="toc 5"/>
    <w:lsdException w:semiHidden="0" w:unhideWhenUsed="0" w:uiPriority="0" w:locked="1" w:name="toc 6"/>
    <w:lsdException w:semiHidden="0" w:unhideWhenUsed="0" w:uiPriority="0" w:locked="1" w:name="toc 7"/>
    <w:lsdException w:semiHidden="0" w:unhideWhenUsed="0" w:uiPriority="0" w:locked="1" w:name="toc 8"/>
    <w:lsdException w:semiHidden="0" w:unhideWhenUsed="0" w:uiPriority="0" w:locked="1" w:name="toc 9"/>
    <w:lsdException w:qFormat="1" w:uiPriority="0" w:locked="1" w:name="caption"/>
    <w:lsdException w:qFormat="1" w:semiHidden="0" w:unhideWhenUsed="0" w:uiPriority="0" w:locked="1" w:name="Title"/>
    <w:lsdException w:semiHidden="0" w:unhideWhenUsed="0" w:uiPriority="0" w:locked="1" w:name="Default Paragraph Font"/>
    <w:lsdException w:qFormat="1" w:semiHidden="0" w:unhideWhenUsed="0" w:uiPriority="0" w:locked="1" w:name="Subtitle"/>
    <w:lsdException w:qFormat="1" w:semiHidden="0" w:unhideWhenUsed="0" w:uiPriority="0" w:locked="1" w:name="Strong"/>
    <w:lsdException w:qFormat="1" w:semiHidden="0" w:unhideWhenUsed="0" w:uiPriority="0" w:locked="1" w:name="Emphasis"/>
    <w:lsdException w:semiHidden="0" w:unhideWhenUsed="0" w:uiPriority="0" w:locked="1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462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rPr/>
  </w:style>
  <w:style w:type="character" w:styleId="ListLabel1">
    <w:name w:val="ListLabel 1"/>
    <w:rPr>
      <w:rFonts w:cs="Times New Roman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24070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517</TotalTime>
  <Application>LibreOffice/4.3.2.2$Windows_x86 LibreOffice_project/edfb5295ba211bd31ad47d0bad0118690f76407d</Application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2015-03-11T10:13:00Z</dcterms:created>
  <dc:creator>Ideal</dc:creator>
  <dc:language>ru-RU</dc:language>
  <cp:lastModifiedBy>Кафедра</cp:lastModifiedBy>
  <dcterms:modified xsi:type="dcterms:W3CDTF">2015-03-25T09:18:00Z</dcterms:modified>
  <cp:revision>81</cp:revision>
</cp:coreProperties>
</file>