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29" w:rsidRPr="001C523E" w:rsidRDefault="00357929" w:rsidP="0035792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sz w:val="24"/>
          <w:szCs w:val="24"/>
        </w:rPr>
        <w:t>Министерство здравоохранения РФ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bCs/>
          <w:sz w:val="24"/>
          <w:szCs w:val="24"/>
        </w:rPr>
        <w:t>Комитет по здравоохранению г. Санкт-Петербурга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Style w:val="st1"/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bCs/>
          <w:sz w:val="24"/>
          <w:szCs w:val="24"/>
        </w:rPr>
        <w:t>ФГБУ «Северо-Западный федеральный медицинский исследовательский центр им.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1C523E">
        <w:rPr>
          <w:rFonts w:ascii="Times New Roman" w:hAnsi="Times New Roman"/>
          <w:b/>
          <w:bCs/>
          <w:sz w:val="24"/>
          <w:szCs w:val="24"/>
        </w:rPr>
        <w:t>В.А.</w:t>
      </w:r>
      <w:r w:rsidR="00742947">
        <w:rPr>
          <w:rFonts w:ascii="Times New Roman" w:hAnsi="Times New Roman"/>
          <w:b/>
          <w:bCs/>
          <w:sz w:val="24"/>
          <w:szCs w:val="24"/>
        </w:rPr>
        <w:t> </w:t>
      </w:r>
      <w:r w:rsidRPr="001C523E">
        <w:rPr>
          <w:rFonts w:ascii="Times New Roman" w:hAnsi="Times New Roman"/>
          <w:b/>
          <w:bCs/>
          <w:sz w:val="24"/>
          <w:szCs w:val="24"/>
        </w:rPr>
        <w:t xml:space="preserve">Алмазова» </w:t>
      </w:r>
      <w:r w:rsidRPr="001C523E">
        <w:rPr>
          <w:rStyle w:val="st1"/>
          <w:rFonts w:ascii="Times New Roman" w:hAnsi="Times New Roman"/>
          <w:b/>
          <w:sz w:val="24"/>
          <w:szCs w:val="24"/>
        </w:rPr>
        <w:t>Министерства здравоохранения РФ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Style w:val="st1"/>
          <w:rFonts w:ascii="Times New Roman" w:hAnsi="Times New Roman"/>
          <w:b/>
          <w:sz w:val="24"/>
          <w:szCs w:val="24"/>
        </w:rPr>
      </w:pPr>
      <w:r w:rsidRPr="001C523E">
        <w:rPr>
          <w:rStyle w:val="st1"/>
          <w:rFonts w:ascii="Times New Roman" w:hAnsi="Times New Roman"/>
          <w:b/>
          <w:sz w:val="24"/>
          <w:szCs w:val="24"/>
        </w:rPr>
        <w:t>ГБОУ ВПО «Санкт-Петербургский государственный медицинский университет им.</w:t>
      </w:r>
      <w:r>
        <w:rPr>
          <w:rStyle w:val="st1"/>
          <w:rFonts w:ascii="Times New Roman" w:hAnsi="Times New Roman"/>
          <w:b/>
          <w:sz w:val="24"/>
          <w:szCs w:val="24"/>
        </w:rPr>
        <w:t> </w:t>
      </w:r>
      <w:r w:rsidR="00742947">
        <w:rPr>
          <w:rStyle w:val="st1"/>
          <w:rFonts w:ascii="Times New Roman" w:hAnsi="Times New Roman"/>
          <w:b/>
          <w:sz w:val="24"/>
          <w:szCs w:val="24"/>
        </w:rPr>
        <w:t>акад. </w:t>
      </w:r>
      <w:r w:rsidRPr="001C523E">
        <w:rPr>
          <w:rStyle w:val="st1"/>
          <w:rFonts w:ascii="Times New Roman" w:hAnsi="Times New Roman"/>
          <w:b/>
          <w:sz w:val="24"/>
          <w:szCs w:val="24"/>
        </w:rPr>
        <w:t>И.П.</w:t>
      </w:r>
      <w:r w:rsidR="00742947">
        <w:rPr>
          <w:rStyle w:val="st1"/>
          <w:rFonts w:ascii="Times New Roman" w:hAnsi="Times New Roman"/>
          <w:b/>
          <w:sz w:val="24"/>
          <w:szCs w:val="24"/>
        </w:rPr>
        <w:t> </w:t>
      </w:r>
      <w:r w:rsidRPr="001C523E">
        <w:rPr>
          <w:rStyle w:val="st1"/>
          <w:rFonts w:ascii="Times New Roman" w:hAnsi="Times New Roman"/>
          <w:b/>
          <w:sz w:val="24"/>
          <w:szCs w:val="24"/>
        </w:rPr>
        <w:t>Павлова» Министерства здравоохранения РФ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Style w:val="st1"/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sz w:val="24"/>
          <w:szCs w:val="24"/>
        </w:rPr>
        <w:t>ГБОУ ВПО «</w:t>
      </w:r>
      <w:r w:rsidRPr="001C523E">
        <w:rPr>
          <w:rStyle w:val="st1"/>
          <w:rFonts w:ascii="Times New Roman" w:hAnsi="Times New Roman"/>
          <w:b/>
          <w:sz w:val="24"/>
          <w:szCs w:val="24"/>
        </w:rPr>
        <w:t>Северо-Западный государственный медицинский университет им. И.И. Мечникова»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Style w:val="st1"/>
          <w:rFonts w:ascii="Times New Roman" w:hAnsi="Times New Roman"/>
          <w:b/>
          <w:sz w:val="24"/>
          <w:szCs w:val="24"/>
        </w:rPr>
      </w:pPr>
      <w:r w:rsidRPr="001C523E">
        <w:rPr>
          <w:rStyle w:val="st1"/>
          <w:rFonts w:ascii="Times New Roman" w:hAnsi="Times New Roman"/>
          <w:b/>
          <w:sz w:val="24"/>
          <w:szCs w:val="24"/>
        </w:rPr>
        <w:t>ГБОУ ВПО «Санкт-Петербургский государственный педиатрический медицинский университет»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523E">
        <w:rPr>
          <w:rFonts w:ascii="Times New Roman" w:hAnsi="Times New Roman"/>
          <w:b/>
          <w:bCs/>
          <w:sz w:val="24"/>
          <w:szCs w:val="24"/>
        </w:rPr>
        <w:t>Российское общество детских гастроэнтерологов, гепатологов, нутрициологов</w:t>
      </w:r>
    </w:p>
    <w:p w:rsidR="00357929" w:rsidRPr="001C523E" w:rsidRDefault="00357929" w:rsidP="00357929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sz w:val="24"/>
          <w:szCs w:val="24"/>
        </w:rPr>
        <w:t>Национальная ассоциация «Жизнь без глютена»</w:t>
      </w:r>
    </w:p>
    <w:p w:rsidR="00357929" w:rsidRPr="001C523E" w:rsidRDefault="00357929" w:rsidP="00357929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523E">
        <w:rPr>
          <w:rFonts w:ascii="Times New Roman" w:hAnsi="Times New Roman"/>
          <w:b/>
          <w:sz w:val="24"/>
          <w:szCs w:val="24"/>
        </w:rPr>
        <w:t>Санкт-Петербургское общество больных целиакией «Эмилия»</w:t>
      </w:r>
    </w:p>
    <w:p w:rsidR="00357929" w:rsidRPr="001C523E" w:rsidRDefault="00357929" w:rsidP="00357929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523E">
        <w:rPr>
          <w:rFonts w:ascii="Times New Roman" w:hAnsi="Times New Roman"/>
          <w:b/>
          <w:bCs/>
          <w:sz w:val="24"/>
          <w:szCs w:val="24"/>
        </w:rPr>
        <w:t>Общественная организация «Лига врачей Северо-Запада России»</w:t>
      </w:r>
    </w:p>
    <w:p w:rsidR="00357929" w:rsidRPr="00540AA6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7929" w:rsidRPr="00540AA6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Уважаемые коллеги, приглашаем вас принять участие </w:t>
      </w:r>
      <w:r w:rsidR="00342B13"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в работе</w:t>
      </w: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Всероссийской научно-практической конференции </w:t>
      </w: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>с международным участием</w:t>
      </w: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</w:pPr>
      <w:r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«ПИЩЕВАЯ НЕПЕРЕНОСИМОСТЬ У ДЕТЕЙ. </w:t>
      </w:r>
    </w:p>
    <w:p w:rsidR="00357929" w:rsidRPr="00342B13" w:rsidRDefault="00357929" w:rsidP="00357929">
      <w:pPr>
        <w:spacing w:after="0" w:line="240" w:lineRule="auto"/>
        <w:jc w:val="center"/>
        <w:rPr>
          <w:rFonts w:ascii="Times New Roman" w:hAnsi="Times New Roman"/>
          <w:bCs/>
          <w:color w:val="2E74B5" w:themeColor="accent1" w:themeShade="BF"/>
          <w:sz w:val="28"/>
          <w:szCs w:val="28"/>
        </w:rPr>
      </w:pPr>
      <w:r w:rsidRPr="00342B13">
        <w:rPr>
          <w:rFonts w:ascii="Times New Roman" w:hAnsi="Times New Roman"/>
          <w:b/>
          <w:bCs/>
          <w:color w:val="2E74B5" w:themeColor="accent1" w:themeShade="BF"/>
          <w:sz w:val="28"/>
          <w:szCs w:val="28"/>
        </w:rPr>
        <w:t xml:space="preserve">СОВРЕМЕННЫЕ АСПЕКТЫ ДИАГНОСТИКИ, ЛЕЧЕНИЯ, ПРОФИЛАКТИКИ И ДИЕТОТЕРАПИИ» </w:t>
      </w:r>
    </w:p>
    <w:p w:rsidR="00357929" w:rsidRPr="006059D5" w:rsidRDefault="00357929" w:rsidP="003579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57929" w:rsidRPr="006A5022" w:rsidRDefault="00357929" w:rsidP="003579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A5022">
        <w:rPr>
          <w:rFonts w:ascii="Times New Roman" w:hAnsi="Times New Roman"/>
          <w:b/>
          <w:bCs/>
          <w:sz w:val="28"/>
          <w:szCs w:val="28"/>
        </w:rPr>
        <w:t>26 апреля 2016 г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Отель «Амбассадор»</w:t>
      </w: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20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Санкт-Петербург, пр. Римского-Корсакова, д. 5-7 </w:t>
      </w: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7929" w:rsidRDefault="00357929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Начало регистрации: 8:30</w:t>
      </w:r>
    </w:p>
    <w:p w:rsidR="00077D28" w:rsidRDefault="00077D28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77D28" w:rsidRPr="00077D28" w:rsidRDefault="00077D28" w:rsidP="003579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Официальный сайт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metabolica.ru</w:t>
      </w:r>
      <w:bookmarkStart w:id="0" w:name="_GoBack"/>
      <w:bookmarkEnd w:id="0"/>
    </w:p>
    <w:p w:rsidR="00C82E9A" w:rsidRPr="00357929" w:rsidRDefault="009E1DC0" w:rsidP="00357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E9A" w:rsidRPr="00251361" w:rsidRDefault="00C82E9A" w:rsidP="00C82E9A">
      <w:pPr>
        <w:pStyle w:val="1"/>
        <w:jc w:val="center"/>
        <w:rPr>
          <w:rFonts w:cs="Times New Roman"/>
          <w:b/>
          <w:sz w:val="24"/>
          <w:szCs w:val="24"/>
        </w:rPr>
      </w:pPr>
      <w:r w:rsidRPr="00251361">
        <w:rPr>
          <w:rFonts w:cs="Times New Roman"/>
          <w:b/>
          <w:sz w:val="24"/>
          <w:szCs w:val="24"/>
        </w:rPr>
        <w:lastRenderedPageBreak/>
        <w:t>Организационный комитет</w:t>
      </w:r>
    </w:p>
    <w:tbl>
      <w:tblPr>
        <w:tblStyle w:val="af4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C82E9A" w:rsidRPr="00C82E9A" w:rsidTr="00742947">
        <w:tc>
          <w:tcPr>
            <w:tcW w:w="2405" w:type="dxa"/>
          </w:tcPr>
          <w:p w:rsidR="00C82E9A" w:rsidRPr="009F566C" w:rsidRDefault="00C82E9A" w:rsidP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6C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 Иванов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, д.м.н., проф., главный специалист неонатолог Минздрава РФ</w:t>
            </w:r>
          </w:p>
        </w:tc>
      </w:tr>
      <w:tr w:rsidR="00C82E9A" w:rsidRPr="00C82E9A" w:rsidTr="00742947">
        <w:tc>
          <w:tcPr>
            <w:tcW w:w="2405" w:type="dxa"/>
            <w:vMerge w:val="restart"/>
          </w:tcPr>
          <w:p w:rsidR="00C82E9A" w:rsidRPr="009F566C" w:rsidRDefault="00C82E9A" w:rsidP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6C">
              <w:rPr>
                <w:rFonts w:ascii="Times New Roman" w:hAnsi="Times New Roman" w:cs="Times New Roman"/>
                <w:sz w:val="24"/>
                <w:szCs w:val="24"/>
              </w:rPr>
              <w:t>Вице-президенты</w:t>
            </w: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С.В. Бельмер</w:t>
            </w:r>
            <w:r w:rsidR="00140B41" w:rsidRPr="00140B4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д.м.н., проф. (Москва)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sz w:val="24"/>
                <w:szCs w:val="24"/>
              </w:rPr>
              <w:t>И.Н. Захарова</w:t>
            </w:r>
            <w:r w:rsidR="00140B41" w:rsidRPr="00140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 (Москва)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sz w:val="24"/>
                <w:szCs w:val="24"/>
              </w:rPr>
              <w:t>С.В. Рычкова</w:t>
            </w:r>
            <w:r w:rsidR="00140B41" w:rsidRPr="00140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проф.,</w:t>
            </w:r>
            <w:r w:rsidRPr="009F566C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  <w:r w:rsidRPr="00F70F5A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медицинской помощи матерям и детям администрации г. Санкт-Петербурга</w:t>
            </w:r>
          </w:p>
        </w:tc>
      </w:tr>
      <w:tr w:rsidR="00C82E9A" w:rsidRPr="00C82E9A" w:rsidTr="00742947">
        <w:tc>
          <w:tcPr>
            <w:tcW w:w="2405" w:type="dxa"/>
            <w:vMerge w:val="restart"/>
          </w:tcPr>
          <w:p w:rsidR="00C82E9A" w:rsidRPr="009F566C" w:rsidRDefault="00C82E9A" w:rsidP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66C">
              <w:rPr>
                <w:rFonts w:ascii="Times New Roman" w:hAnsi="Times New Roman" w:cs="Times New Roman"/>
                <w:sz w:val="24"/>
                <w:szCs w:val="24"/>
              </w:rPr>
              <w:t>Сопредседатели</w:t>
            </w:r>
          </w:p>
        </w:tc>
        <w:tc>
          <w:tcPr>
            <w:tcW w:w="8051" w:type="dxa"/>
          </w:tcPr>
          <w:p w:rsidR="00C82E9A" w:rsidRPr="009F566C" w:rsidRDefault="00806B1F" w:rsidP="007429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65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Марк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к</w:t>
            </w:r>
            <w:r w:rsidRPr="002B265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у Маки</w:t>
            </w:r>
            <w:r w:rsidRPr="002B265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</w:t>
            </w:r>
            <w:r w:rsidRPr="002B2655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P</w:t>
            </w:r>
            <w:r w:rsidR="00742947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h</w:t>
            </w:r>
            <w:r w:rsidRPr="002B2655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D</w:t>
            </w:r>
            <w:r w:rsidRPr="002B2655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 (Финляндия)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Е.А. Корниенко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, 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И.Ю. Мельникова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, 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sz w:val="24"/>
                <w:szCs w:val="24"/>
              </w:rPr>
              <w:t>Т.В. Косенкова</w:t>
            </w:r>
            <w:r w:rsidRPr="009F566C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sz w:val="24"/>
                <w:szCs w:val="24"/>
              </w:rPr>
              <w:t>В.П. Новикова</w:t>
            </w:r>
            <w:r w:rsidRPr="009F566C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sz w:val="24"/>
                <w:szCs w:val="24"/>
              </w:rPr>
              <w:t>М.О. Ревнова</w:t>
            </w:r>
            <w:r w:rsidRPr="009F566C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sz w:val="24"/>
                <w:szCs w:val="24"/>
              </w:rPr>
              <w:t>А.С. Симаходский</w:t>
            </w:r>
            <w:r w:rsidRPr="009F566C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9F566C" w:rsidRDefault="00C82E9A" w:rsidP="00C82E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0B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Е.И. Ткаченко</w:t>
            </w:r>
            <w:r w:rsidRPr="009F566C">
              <w:rPr>
                <w:rFonts w:ascii="Times New Roman" w:hAnsi="Times New Roman" w:cs="Times New Roman"/>
                <w:bCs/>
                <w:sz w:val="24"/>
                <w:szCs w:val="24"/>
              </w:rPr>
              <w:t>, з.д.н., д.м.н., проф. (Санкт-Петербург)</w:t>
            </w:r>
          </w:p>
        </w:tc>
      </w:tr>
      <w:tr w:rsidR="00C82E9A" w:rsidRPr="00C82E9A" w:rsidTr="00742947">
        <w:tc>
          <w:tcPr>
            <w:tcW w:w="2405" w:type="dxa"/>
            <w:vMerge w:val="restart"/>
          </w:tcPr>
          <w:p w:rsidR="00C82E9A" w:rsidRPr="009F566C" w:rsidRDefault="0080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Секретариат</w:t>
            </w:r>
          </w:p>
        </w:tc>
        <w:tc>
          <w:tcPr>
            <w:tcW w:w="8051" w:type="dxa"/>
          </w:tcPr>
          <w:p w:rsidR="00C82E9A" w:rsidRPr="00140B41" w:rsidRDefault="00C82E9A" w:rsidP="00C82E9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А.А. Редкокаша</w:t>
            </w:r>
          </w:p>
        </w:tc>
      </w:tr>
      <w:tr w:rsidR="00C82E9A" w:rsidRPr="00C82E9A" w:rsidTr="00742947">
        <w:tc>
          <w:tcPr>
            <w:tcW w:w="2405" w:type="dxa"/>
            <w:vMerge/>
          </w:tcPr>
          <w:p w:rsidR="00C82E9A" w:rsidRPr="009F566C" w:rsidRDefault="00C8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C82E9A" w:rsidRPr="00140B41" w:rsidRDefault="00C82E9A" w:rsidP="00EB33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B41">
              <w:rPr>
                <w:rStyle w:val="st1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И.Э. Романовская</w:t>
            </w:r>
            <w:r w:rsidRPr="00140B41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>, к.фил</w:t>
            </w:r>
            <w:r w:rsidR="005F6E8B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40B41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>н., доц</w:t>
            </w:r>
            <w:r w:rsidR="00EB3383">
              <w:rPr>
                <w:rStyle w:val="st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E74E64" w:rsidRPr="00251361" w:rsidRDefault="00C82E9A" w:rsidP="00C82E9A">
      <w:pPr>
        <w:pStyle w:val="1"/>
        <w:jc w:val="center"/>
        <w:rPr>
          <w:b/>
          <w:sz w:val="24"/>
        </w:rPr>
        <w:sectPr w:rsidR="00E74E64" w:rsidRPr="00251361" w:rsidSect="009E1D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51361">
        <w:rPr>
          <w:b/>
          <w:sz w:val="24"/>
        </w:rPr>
        <w:t>Научный комитет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Н.М. Аничков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член-корр., РАН, д.м.н., проф. (Санкт-Петербург)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М.М. Гурова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(Белгород)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А.А. Звягин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(Воронеж)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Кари</w:t>
      </w:r>
      <w:r w:rsidR="005F6E8B">
        <w:rPr>
          <w:rFonts w:ascii="Times New Roman" w:hAnsi="Times New Roman"/>
          <w:b/>
          <w:bCs/>
          <w:spacing w:val="-6"/>
          <w:sz w:val="24"/>
          <w:szCs w:val="24"/>
        </w:rPr>
        <w:t> </w:t>
      </w:r>
      <w:r w:rsidRPr="002B2655">
        <w:rPr>
          <w:rFonts w:ascii="Times New Roman" w:hAnsi="Times New Roman"/>
          <w:b/>
          <w:bCs/>
          <w:spacing w:val="-6"/>
          <w:sz w:val="24"/>
          <w:szCs w:val="24"/>
          <w:lang w:val="en-US"/>
        </w:rPr>
        <w:t>C</w:t>
      </w:r>
      <w:r w:rsidR="00742947">
        <w:rPr>
          <w:rFonts w:ascii="Times New Roman" w:hAnsi="Times New Roman"/>
          <w:b/>
          <w:bCs/>
          <w:spacing w:val="-6"/>
          <w:sz w:val="24"/>
          <w:szCs w:val="24"/>
        </w:rPr>
        <w:t>ирьянен</w:t>
      </w:r>
      <w:r w:rsidR="00742947" w:rsidRPr="00742947">
        <w:rPr>
          <w:rFonts w:ascii="Times New Roman" w:hAnsi="Times New Roman"/>
          <w:bCs/>
          <w:spacing w:val="-6"/>
          <w:sz w:val="24"/>
          <w:szCs w:val="24"/>
        </w:rPr>
        <w:t>,</w:t>
      </w:r>
      <w:r w:rsidR="00742947"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 w:rsidRPr="002B2655">
        <w:rPr>
          <w:rFonts w:ascii="Times New Roman" w:hAnsi="Times New Roman"/>
          <w:bCs/>
          <w:spacing w:val="-6"/>
          <w:sz w:val="24"/>
          <w:szCs w:val="24"/>
          <w:lang w:val="en-US"/>
        </w:rPr>
        <w:t>P</w:t>
      </w:r>
      <w:r w:rsidR="00742947">
        <w:rPr>
          <w:rFonts w:ascii="Times New Roman" w:hAnsi="Times New Roman"/>
          <w:bCs/>
          <w:spacing w:val="-6"/>
          <w:sz w:val="24"/>
          <w:szCs w:val="24"/>
          <w:lang w:val="en-US"/>
        </w:rPr>
        <w:t>h</w:t>
      </w:r>
      <w:r w:rsidRPr="002B2655">
        <w:rPr>
          <w:rFonts w:ascii="Times New Roman" w:hAnsi="Times New Roman"/>
          <w:bCs/>
          <w:spacing w:val="-6"/>
          <w:sz w:val="24"/>
          <w:szCs w:val="24"/>
          <w:lang w:val="en-US"/>
        </w:rPr>
        <w:t>D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. (Финляндия)</w:t>
      </w:r>
    </w:p>
    <w:p w:rsidR="00357929" w:rsidRPr="002B2655" w:rsidRDefault="005F6E8B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И.Е. </w:t>
      </w:r>
      <w:r w:rsidR="00806B1F" w:rsidRPr="00806B1F">
        <w:rPr>
          <w:rFonts w:ascii="Times New Roman" w:hAnsi="Times New Roman"/>
          <w:b/>
          <w:bCs/>
          <w:spacing w:val="-6"/>
          <w:sz w:val="24"/>
          <w:szCs w:val="24"/>
        </w:rPr>
        <w:t>Зазерская</w:t>
      </w:r>
      <w:r w:rsidR="00806B1F" w:rsidRPr="00742947">
        <w:rPr>
          <w:rFonts w:ascii="Times New Roman" w:hAnsi="Times New Roman"/>
          <w:bCs/>
          <w:spacing w:val="-6"/>
          <w:sz w:val="24"/>
          <w:szCs w:val="24"/>
        </w:rPr>
        <w:t>,</w:t>
      </w:r>
      <w:r w:rsidR="00806B1F" w:rsidRPr="00806B1F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806B1F" w:rsidRPr="00806B1F">
        <w:rPr>
          <w:rFonts w:ascii="Times New Roman" w:hAnsi="Times New Roman"/>
          <w:bCs/>
          <w:spacing w:val="-6"/>
          <w:sz w:val="24"/>
          <w:szCs w:val="24"/>
        </w:rPr>
        <w:t>д.м.н., проф.</w:t>
      </w:r>
      <w:r w:rsidR="00806B1F" w:rsidRPr="00806B1F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357929" w:rsidRPr="002B2655">
        <w:rPr>
          <w:rFonts w:ascii="Times New Roman" w:hAnsi="Times New Roman"/>
          <w:bCs/>
          <w:spacing w:val="-6"/>
          <w:sz w:val="24"/>
          <w:szCs w:val="24"/>
        </w:rPr>
        <w:t>(Санкт-Петербург)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С.В. Лапин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к.м.н., доц. (Санкт-Петербург)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В.И. Ларионова</w:t>
      </w:r>
      <w:r w:rsidR="002B2655" w:rsidRPr="002B2655">
        <w:rPr>
          <w:rFonts w:ascii="Times New Roman" w:hAnsi="Times New Roman"/>
          <w:bCs/>
          <w:spacing w:val="-6"/>
          <w:sz w:val="24"/>
          <w:szCs w:val="24"/>
        </w:rPr>
        <w:t xml:space="preserve">, д.м.н., проф. 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(Санкт-Петербург)</w:t>
      </w:r>
    </w:p>
    <w:p w:rsidR="00357929" w:rsidRPr="002B2655" w:rsidRDefault="00357929" w:rsidP="00357929">
      <w:pPr>
        <w:spacing w:before="0" w:after="0" w:line="240" w:lineRule="auto"/>
        <w:ind w:left="142"/>
        <w:rPr>
          <w:rFonts w:ascii="Times New Roman" w:hAnsi="Times New Roman"/>
          <w:bCs/>
          <w:spacing w:val="-10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10"/>
          <w:sz w:val="24"/>
          <w:szCs w:val="24"/>
        </w:rPr>
        <w:t>Е.Ф. Лукушкина</w:t>
      </w:r>
      <w:r w:rsidRPr="002B2655">
        <w:rPr>
          <w:rFonts w:ascii="Times New Roman" w:hAnsi="Times New Roman"/>
          <w:bCs/>
          <w:spacing w:val="-10"/>
          <w:sz w:val="24"/>
          <w:szCs w:val="24"/>
        </w:rPr>
        <w:t>, д.м.н., проф.</w:t>
      </w:r>
      <w:r w:rsidR="002B2655" w:rsidRPr="002B2655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2B2655">
        <w:rPr>
          <w:rFonts w:ascii="Times New Roman" w:hAnsi="Times New Roman"/>
          <w:bCs/>
          <w:spacing w:val="-10"/>
          <w:sz w:val="24"/>
          <w:szCs w:val="24"/>
        </w:rPr>
        <w:t>(Нижний Новгород)</w:t>
      </w:r>
    </w:p>
    <w:p w:rsidR="00357929" w:rsidRPr="002B2655" w:rsidRDefault="00357929" w:rsidP="002B2655">
      <w:pPr>
        <w:spacing w:before="0" w:after="0" w:line="240" w:lineRule="auto"/>
        <w:ind w:left="142" w:right="70"/>
        <w:rPr>
          <w:rFonts w:ascii="Times New Roman" w:hAnsi="Times New Roman"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И.В. Макарова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 xml:space="preserve">, </w:t>
      </w:r>
      <w:r w:rsidR="00806B1F">
        <w:rPr>
          <w:rFonts w:ascii="Times New Roman" w:hAnsi="Times New Roman"/>
          <w:bCs/>
          <w:spacing w:val="-6"/>
          <w:sz w:val="24"/>
          <w:szCs w:val="24"/>
        </w:rPr>
        <w:t>к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 xml:space="preserve">.м.н., </w:t>
      </w:r>
      <w:r w:rsidR="00806B1F">
        <w:rPr>
          <w:rFonts w:ascii="Times New Roman" w:hAnsi="Times New Roman"/>
          <w:bCs/>
          <w:spacing w:val="-6"/>
          <w:sz w:val="24"/>
          <w:szCs w:val="24"/>
        </w:rPr>
        <w:t>доц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. (Санкт-Петербург)</w:t>
      </w:r>
    </w:p>
    <w:p w:rsidR="00357929" w:rsidRPr="002B2655" w:rsidRDefault="00806B1F" w:rsidP="00357929">
      <w:pPr>
        <w:spacing w:before="0" w:after="0" w:line="240" w:lineRule="auto"/>
        <w:ind w:right="70"/>
        <w:rPr>
          <w:rFonts w:ascii="Times New Roman" w:hAnsi="Times New Roman"/>
          <w:bCs/>
          <w:color w:val="FF0000"/>
          <w:spacing w:val="-6"/>
          <w:sz w:val="24"/>
          <w:szCs w:val="24"/>
        </w:rPr>
      </w:pPr>
      <w:r w:rsidRPr="00806B1F">
        <w:rPr>
          <w:rFonts w:ascii="Times New Roman" w:hAnsi="Times New Roman"/>
          <w:b/>
          <w:bCs/>
          <w:spacing w:val="-6"/>
          <w:sz w:val="24"/>
          <w:szCs w:val="24"/>
        </w:rPr>
        <w:t>А.И.</w:t>
      </w:r>
      <w:r w:rsidR="00742947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806B1F">
        <w:rPr>
          <w:rFonts w:ascii="Times New Roman" w:hAnsi="Times New Roman"/>
          <w:b/>
          <w:bCs/>
          <w:spacing w:val="-6"/>
          <w:sz w:val="24"/>
          <w:szCs w:val="24"/>
        </w:rPr>
        <w:t>Хавкин</w:t>
      </w:r>
      <w:r w:rsidRPr="00742947">
        <w:rPr>
          <w:rFonts w:ascii="Times New Roman" w:hAnsi="Times New Roman"/>
          <w:bCs/>
          <w:spacing w:val="-6"/>
          <w:sz w:val="24"/>
          <w:szCs w:val="24"/>
        </w:rPr>
        <w:t>,</w:t>
      </w:r>
      <w:r w:rsidRPr="00806B1F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806B1F">
        <w:rPr>
          <w:rFonts w:ascii="Times New Roman" w:hAnsi="Times New Roman"/>
          <w:bCs/>
          <w:spacing w:val="-6"/>
          <w:sz w:val="24"/>
          <w:szCs w:val="24"/>
        </w:rPr>
        <w:t>д.м.н., проф. (Москва)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С.И. Малявская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(Архангельск)</w:t>
      </w:r>
    </w:p>
    <w:p w:rsid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z w:val="24"/>
          <w:szCs w:val="24"/>
        </w:rPr>
      </w:pPr>
      <w:r w:rsidRPr="002B2655">
        <w:rPr>
          <w:rFonts w:ascii="Times New Roman" w:hAnsi="Times New Roman"/>
          <w:b/>
          <w:bCs/>
          <w:sz w:val="24"/>
          <w:szCs w:val="24"/>
        </w:rPr>
        <w:t>И.Л. Никитина</w:t>
      </w:r>
      <w:r w:rsidRPr="002B2655">
        <w:rPr>
          <w:rFonts w:ascii="Times New Roman" w:hAnsi="Times New Roman"/>
          <w:bCs/>
          <w:sz w:val="24"/>
          <w:szCs w:val="24"/>
        </w:rPr>
        <w:t>, д.м.н., проф.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z w:val="24"/>
          <w:szCs w:val="24"/>
        </w:rPr>
      </w:pPr>
      <w:r w:rsidRPr="002B2655">
        <w:rPr>
          <w:rFonts w:ascii="Times New Roman" w:hAnsi="Times New Roman"/>
          <w:bCs/>
          <w:sz w:val="24"/>
          <w:szCs w:val="24"/>
        </w:rPr>
        <w:t>(Санкт-Петербург)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color w:val="FF0000"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А.А. Нижевич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(Уфа)</w:t>
      </w:r>
    </w:p>
    <w:p w:rsidR="00357929" w:rsidRPr="002B2655" w:rsidRDefault="005F6E8B" w:rsidP="00357929">
      <w:pPr>
        <w:spacing w:before="0" w:after="0" w:line="240" w:lineRule="auto"/>
        <w:ind w:right="70"/>
        <w:rPr>
          <w:rFonts w:ascii="Times New Roman" w:hAnsi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О.П. Р</w:t>
      </w:r>
      <w:r w:rsidRPr="005F6E8B">
        <w:rPr>
          <w:rFonts w:ascii="Times New Roman" w:hAnsi="Times New Roman" w:cs="Times New Roman"/>
          <w:b/>
          <w:sz w:val="24"/>
          <w:szCs w:val="24"/>
        </w:rPr>
        <w:t>оманенко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, д.м.н., проф. </w:t>
      </w:r>
      <w:r w:rsidR="00357929" w:rsidRPr="002B2655">
        <w:rPr>
          <w:rFonts w:ascii="Times New Roman" w:hAnsi="Times New Roman"/>
          <w:bCs/>
          <w:spacing w:val="-6"/>
          <w:sz w:val="24"/>
          <w:szCs w:val="24"/>
        </w:rPr>
        <w:t>(Санкт-Петербург)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Л.С. Орешко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(Санкт-Петербург)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Н.К. Тихонова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(Калининград)</w:t>
      </w:r>
    </w:p>
    <w:p w:rsidR="00357929" w:rsidRPr="002B2655" w:rsidRDefault="00357929" w:rsidP="00357929">
      <w:pPr>
        <w:spacing w:before="0" w:after="0" w:line="240" w:lineRule="auto"/>
        <w:ind w:right="70"/>
        <w:rPr>
          <w:rFonts w:ascii="Times New Roman" w:hAnsi="Times New Roman"/>
          <w:bCs/>
          <w:spacing w:val="-6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М.А. Ткаченко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к.м.н., доц. (Санкт-Петербург)</w:t>
      </w:r>
    </w:p>
    <w:p w:rsidR="00357929" w:rsidRPr="00211AFC" w:rsidRDefault="00357929" w:rsidP="00357929">
      <w:pPr>
        <w:spacing w:before="0" w:after="0" w:line="240" w:lineRule="auto"/>
        <w:ind w:right="70"/>
        <w:rPr>
          <w:rFonts w:ascii="Times New Roman" w:hAnsi="Times New Roman"/>
          <w:sz w:val="24"/>
          <w:szCs w:val="24"/>
        </w:rPr>
      </w:pPr>
      <w:r w:rsidRPr="002B2655">
        <w:rPr>
          <w:rFonts w:ascii="Times New Roman" w:hAnsi="Times New Roman"/>
          <w:b/>
          <w:bCs/>
          <w:spacing w:val="-6"/>
          <w:sz w:val="24"/>
          <w:szCs w:val="24"/>
        </w:rPr>
        <w:t>Л.В. Эрман</w:t>
      </w:r>
      <w:r w:rsidRPr="002B2655">
        <w:rPr>
          <w:rFonts w:ascii="Times New Roman" w:hAnsi="Times New Roman"/>
          <w:bCs/>
          <w:spacing w:val="-6"/>
          <w:sz w:val="24"/>
          <w:szCs w:val="24"/>
        </w:rPr>
        <w:t>, д.м.н., проф. (Санкт-Петербург)</w:t>
      </w:r>
    </w:p>
    <w:p w:rsidR="00E74E64" w:rsidRPr="00E74E64" w:rsidRDefault="00E74E64" w:rsidP="00E74E64">
      <w:pPr>
        <w:spacing w:before="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74E64" w:rsidRPr="00E74E64" w:rsidSect="00357929">
          <w:type w:val="continuous"/>
          <w:pgSz w:w="11906" w:h="16838"/>
          <w:pgMar w:top="117" w:right="566" w:bottom="284" w:left="567" w:header="284" w:footer="232" w:gutter="0"/>
          <w:cols w:num="2" w:space="567"/>
          <w:titlePg/>
          <w:docGrid w:linePitch="360"/>
        </w:sectPr>
      </w:pPr>
    </w:p>
    <w:p w:rsidR="002B2655" w:rsidRDefault="002B2655">
      <w:pPr>
        <w:sectPr w:rsidR="002B2655" w:rsidSect="00E74E6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B2655" w:rsidRDefault="002B2655" w:rsidP="002B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2655" w:rsidRPr="002B2655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2B2655">
        <w:rPr>
          <w:b/>
          <w:sz w:val="24"/>
          <w:szCs w:val="24"/>
          <w:lang w:eastAsia="ru-RU"/>
        </w:rPr>
        <w:t>ЗАЛ «АМБАССАДОР»</w:t>
      </w:r>
    </w:p>
    <w:p w:rsidR="002B2655" w:rsidRPr="002B2655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2B2655">
        <w:rPr>
          <w:b/>
          <w:sz w:val="24"/>
          <w:szCs w:val="24"/>
          <w:lang w:eastAsia="ru-RU"/>
        </w:rPr>
        <w:t>09:00-11:30</w:t>
      </w:r>
    </w:p>
    <w:p w:rsidR="002B2655" w:rsidRPr="00251361" w:rsidRDefault="002B2655" w:rsidP="00251361">
      <w:pPr>
        <w:pStyle w:val="1"/>
        <w:spacing w:line="360" w:lineRule="auto"/>
        <w:jc w:val="center"/>
        <w:rPr>
          <w:b/>
          <w:sz w:val="24"/>
          <w:szCs w:val="24"/>
          <w:lang w:eastAsia="ru-RU"/>
        </w:rPr>
      </w:pPr>
      <w:r w:rsidRPr="00251361">
        <w:rPr>
          <w:b/>
          <w:sz w:val="24"/>
          <w:szCs w:val="24"/>
          <w:lang w:eastAsia="ru-RU"/>
        </w:rPr>
        <w:t>Целиакия. решенные и нерешенные вопросы</w:t>
      </w:r>
    </w:p>
    <w:p w:rsidR="002B2655" w:rsidRPr="00251361" w:rsidRDefault="002B2655" w:rsidP="00251361">
      <w:pPr>
        <w:pStyle w:val="1"/>
        <w:spacing w:before="0"/>
        <w:jc w:val="center"/>
        <w:rPr>
          <w:b/>
        </w:rPr>
      </w:pPr>
      <w:r w:rsidRPr="00251361">
        <w:rPr>
          <w:b/>
        </w:rPr>
        <w:t>Научный симпозиум</w:t>
      </w:r>
    </w:p>
    <w:p w:rsidR="002B2655" w:rsidRPr="002B2655" w:rsidRDefault="002B2655" w:rsidP="002B2655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655" w:rsidRPr="00405C77" w:rsidRDefault="002B2655" w:rsidP="002B2655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  <w:lang w:eastAsia="ru-RU"/>
        </w:rPr>
        <w:t>Президиум</w:t>
      </w:r>
      <w:r w:rsidRPr="00405C77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405C77">
        <w:rPr>
          <w:rFonts w:ascii="Times New Roman" w:hAnsi="Times New Roman" w:cs="Times New Roman"/>
          <w:sz w:val="24"/>
          <w:szCs w:val="24"/>
        </w:rPr>
        <w:t>д.м.н., проф. Корниенко Е.А., д.м.н., проф. Ревнова М.О., д.м.н., проф. Захарова И.Н., д.м.н., проф. Орешко Л.С.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>09:00–09:15</w:t>
      </w:r>
    </w:p>
    <w:p w:rsidR="002B2655" w:rsidRPr="00405C77" w:rsidRDefault="006073AF" w:rsidP="002B26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tgtFrame="_blank" w:history="1">
        <w:r w:rsidR="002B2655" w:rsidRPr="00AA6613">
          <w:rPr>
            <w:rStyle w:val="af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Overlap</w:t>
        </w:r>
        <w:r w:rsidR="002B2655" w:rsidRPr="00AA6613">
          <w:rPr>
            <w:rStyle w:val="apple-converted-space"/>
            <w:rFonts w:ascii="Times New Roman" w:hAnsi="Times New Roman" w:cs="Times New Roman"/>
            <w:b/>
            <w:sz w:val="24"/>
            <w:szCs w:val="24"/>
          </w:rPr>
          <w:t> </w:t>
        </w:r>
        <w:r w:rsidR="002B2655" w:rsidRPr="00AA6613">
          <w:rPr>
            <w:rStyle w:val="af9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Syndrome</w:t>
        </w:r>
      </w:hyperlink>
      <w:r w:rsidR="002B2655" w:rsidRPr="00405C77">
        <w:rPr>
          <w:rFonts w:ascii="Times New Roman" w:hAnsi="Times New Roman" w:cs="Times New Roman"/>
          <w:b/>
          <w:sz w:val="24"/>
          <w:szCs w:val="24"/>
        </w:rPr>
        <w:t xml:space="preserve"> и целиакия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Шаповалова Н.С.</w:t>
      </w:r>
      <w:r w:rsidRPr="00405C77">
        <w:rPr>
          <w:rFonts w:ascii="Times New Roman" w:hAnsi="Times New Roman" w:cs="Times New Roman"/>
          <w:sz w:val="24"/>
          <w:szCs w:val="24"/>
        </w:rPr>
        <w:t xml:space="preserve"> СПбГПМУ, </w:t>
      </w:r>
      <w:r w:rsidRPr="00405C77">
        <w:rPr>
          <w:rFonts w:ascii="Times New Roman" w:hAnsi="Times New Roman" w:cs="Times New Roman"/>
          <w:i/>
          <w:sz w:val="24"/>
          <w:szCs w:val="24"/>
        </w:rPr>
        <w:t>Ревнова М.О</w:t>
      </w:r>
      <w:r w:rsidRPr="00405C77">
        <w:rPr>
          <w:rFonts w:ascii="Times New Roman" w:hAnsi="Times New Roman" w:cs="Times New Roman"/>
          <w:sz w:val="24"/>
          <w:szCs w:val="24"/>
        </w:rPr>
        <w:t xml:space="preserve">., д.м.н., проф., СПбГПМУ, </w:t>
      </w:r>
      <w:r w:rsidRPr="00405C77">
        <w:rPr>
          <w:rFonts w:ascii="Times New Roman" w:hAnsi="Times New Roman" w:cs="Times New Roman"/>
          <w:i/>
          <w:sz w:val="24"/>
          <w:szCs w:val="24"/>
        </w:rPr>
        <w:t>Новикова В.П</w:t>
      </w:r>
      <w:r w:rsidRPr="00405C77">
        <w:rPr>
          <w:rFonts w:ascii="Times New Roman" w:hAnsi="Times New Roman" w:cs="Times New Roman"/>
          <w:sz w:val="24"/>
          <w:szCs w:val="24"/>
        </w:rPr>
        <w:t>., д.м.н., проф., СЗФМИЦ им. В.А. Алмазова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 xml:space="preserve">09:15–09:30 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</w:rPr>
        <w:t>Лабораторная диагностика целиакии и аутоиммунных заболеваний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Лапин С.В.</w:t>
      </w:r>
      <w:r w:rsidRPr="00405C77">
        <w:rPr>
          <w:rFonts w:ascii="Times New Roman" w:hAnsi="Times New Roman" w:cs="Times New Roman"/>
          <w:sz w:val="24"/>
          <w:szCs w:val="24"/>
        </w:rPr>
        <w:t xml:space="preserve">, к.м.н., зав. лабораторией аутоиммунных заболеваний СПбПМУ им. И.П. Павлова 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 xml:space="preserve">09:30–09:45 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</w:rPr>
        <w:t>Морфологическая диагностика целиакии. Золотой стандарт или вероятный диагноз?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Калинина Е.Ю</w:t>
      </w:r>
      <w:r w:rsidRPr="00405C77">
        <w:rPr>
          <w:rFonts w:ascii="Times New Roman" w:hAnsi="Times New Roman" w:cs="Times New Roman"/>
          <w:sz w:val="24"/>
          <w:szCs w:val="24"/>
        </w:rPr>
        <w:t xml:space="preserve">., к.м.н., доцент, </w:t>
      </w:r>
      <w:r w:rsidRPr="00405C77">
        <w:rPr>
          <w:rFonts w:ascii="Times New Roman" w:hAnsi="Times New Roman" w:cs="Times New Roman"/>
          <w:i/>
          <w:sz w:val="24"/>
          <w:szCs w:val="24"/>
        </w:rPr>
        <w:t>Аничков Н.М</w:t>
      </w:r>
      <w:r w:rsidRPr="00405C77">
        <w:rPr>
          <w:rFonts w:ascii="Times New Roman" w:hAnsi="Times New Roman" w:cs="Times New Roman"/>
          <w:sz w:val="24"/>
          <w:szCs w:val="24"/>
        </w:rPr>
        <w:t xml:space="preserve">. з.д.н., член-корр.РАН, д.м.н., проф., </w:t>
      </w:r>
      <w:r w:rsidR="00223B3A" w:rsidRPr="00223B3A">
        <w:rPr>
          <w:rFonts w:ascii="Times New Roman" w:hAnsi="Times New Roman" w:cs="Times New Roman"/>
          <w:i/>
          <w:sz w:val="24"/>
          <w:szCs w:val="24"/>
        </w:rPr>
        <w:t>Крылова Ю.С.</w:t>
      </w:r>
      <w:r w:rsidR="00223B3A">
        <w:rPr>
          <w:rFonts w:ascii="Times New Roman" w:hAnsi="Times New Roman" w:cs="Times New Roman"/>
          <w:sz w:val="24"/>
          <w:szCs w:val="24"/>
        </w:rPr>
        <w:t xml:space="preserve">, </w:t>
      </w:r>
      <w:r w:rsidRPr="00405C77">
        <w:rPr>
          <w:rFonts w:ascii="Times New Roman" w:hAnsi="Times New Roman" w:cs="Times New Roman"/>
          <w:sz w:val="24"/>
          <w:szCs w:val="24"/>
        </w:rPr>
        <w:t>СЗ</w:t>
      </w:r>
      <w:r w:rsidR="00742947">
        <w:rPr>
          <w:rFonts w:ascii="Times New Roman" w:eastAsia="Times New Roman" w:hAnsi="Times New Roman" w:cs="Times New Roman"/>
          <w:sz w:val="24"/>
          <w:szCs w:val="24"/>
          <w:lang w:eastAsia="ru-RU"/>
        </w:rPr>
        <w:t>ГМУ 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 И.И. Мечникова.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 xml:space="preserve">09:45–10:00 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</w:rPr>
        <w:t>Физическое развитие детей с целиакией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Захарова И.Н.</w:t>
      </w:r>
      <w:r w:rsidRPr="00405C77">
        <w:rPr>
          <w:rFonts w:ascii="Times New Roman" w:hAnsi="Times New Roman" w:cs="Times New Roman"/>
          <w:sz w:val="24"/>
          <w:szCs w:val="24"/>
        </w:rPr>
        <w:t xml:space="preserve">, д.м.н., проф., </w:t>
      </w:r>
      <w:r w:rsidRPr="00405C77">
        <w:rPr>
          <w:rFonts w:ascii="Times New Roman" w:hAnsi="Times New Roman" w:cs="Times New Roman"/>
          <w:i/>
          <w:sz w:val="24"/>
          <w:szCs w:val="24"/>
        </w:rPr>
        <w:t>Дмитриев Ю.А.</w:t>
      </w:r>
      <w:r w:rsidRPr="00405C77">
        <w:rPr>
          <w:rFonts w:ascii="Times New Roman" w:hAnsi="Times New Roman" w:cs="Times New Roman"/>
          <w:sz w:val="24"/>
          <w:szCs w:val="24"/>
        </w:rPr>
        <w:t xml:space="preserve">, </w:t>
      </w:r>
      <w:r w:rsidRPr="00405C77">
        <w:rPr>
          <w:rFonts w:ascii="Times New Roman" w:hAnsi="Times New Roman" w:cs="Times New Roman"/>
          <w:i/>
          <w:sz w:val="24"/>
          <w:szCs w:val="24"/>
        </w:rPr>
        <w:t>Курьенинова В.А</w:t>
      </w:r>
      <w:r w:rsidRPr="00405C77">
        <w:rPr>
          <w:rFonts w:ascii="Times New Roman" w:hAnsi="Times New Roman" w:cs="Times New Roman"/>
          <w:sz w:val="24"/>
          <w:szCs w:val="24"/>
        </w:rPr>
        <w:t>. РМАПО, Москва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 xml:space="preserve">10:00–10:15 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</w:rPr>
        <w:t>Рекомендации по диагностике и лечению целиакии взрослых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Орешко Л.С.</w:t>
      </w:r>
      <w:r w:rsidRPr="00405C77">
        <w:rPr>
          <w:rFonts w:ascii="Times New Roman" w:hAnsi="Times New Roman" w:cs="Times New Roman"/>
          <w:sz w:val="24"/>
          <w:szCs w:val="24"/>
        </w:rPr>
        <w:t>, д.м.н., проф., СЗ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ru-RU"/>
        </w:rPr>
        <w:t>ГМУ им. И.И. Мечникова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>10:15–10:30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77">
        <w:rPr>
          <w:rFonts w:ascii="Times New Roman" w:hAnsi="Times New Roman" w:cs="Times New Roman"/>
          <w:b/>
          <w:sz w:val="24"/>
          <w:szCs w:val="24"/>
        </w:rPr>
        <w:t>Иммунологическая толерантность у больных целиакией к авенинам разных сортов овса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Вохмянина Н.В.</w:t>
      </w:r>
      <w:r w:rsidRPr="00405C77">
        <w:rPr>
          <w:rFonts w:ascii="Times New Roman" w:hAnsi="Times New Roman" w:cs="Times New Roman"/>
          <w:sz w:val="24"/>
          <w:szCs w:val="24"/>
        </w:rPr>
        <w:t>, к.м.н., МГЦ, г.Санкт-Петербург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C77">
        <w:rPr>
          <w:rFonts w:ascii="Times New Roman" w:hAnsi="Times New Roman" w:cs="Times New Roman"/>
          <w:sz w:val="24"/>
          <w:szCs w:val="24"/>
          <w:lang w:eastAsia="ru-RU"/>
        </w:rPr>
        <w:t>10:30–10:45</w:t>
      </w:r>
    </w:p>
    <w:p w:rsidR="002B2655" w:rsidRPr="00405C77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Социально-психологическая поддержка пациентов на безглютеновой диете в России</w:t>
      </w:r>
    </w:p>
    <w:p w:rsidR="002B2655" w:rsidRPr="00405C77" w:rsidRDefault="002B2655" w:rsidP="002B26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77">
        <w:rPr>
          <w:rFonts w:ascii="Times New Roman" w:hAnsi="Times New Roman" w:cs="Times New Roman"/>
          <w:i/>
          <w:sz w:val="24"/>
          <w:szCs w:val="24"/>
        </w:rPr>
        <w:t>Романовская И.Э.</w:t>
      </w:r>
      <w:r w:rsidRPr="00405C77">
        <w:rPr>
          <w:rFonts w:ascii="Times New Roman" w:hAnsi="Times New Roman" w:cs="Times New Roman"/>
          <w:sz w:val="24"/>
          <w:szCs w:val="24"/>
        </w:rPr>
        <w:t>, к.</w:t>
      </w:r>
      <w:r w:rsidR="006C226F">
        <w:rPr>
          <w:rFonts w:ascii="Times New Roman" w:hAnsi="Times New Roman" w:cs="Times New Roman"/>
          <w:sz w:val="24"/>
          <w:szCs w:val="24"/>
        </w:rPr>
        <w:t>фил</w:t>
      </w:r>
      <w:r w:rsidRPr="00405C77">
        <w:rPr>
          <w:rFonts w:ascii="Times New Roman" w:hAnsi="Times New Roman" w:cs="Times New Roman"/>
          <w:sz w:val="24"/>
          <w:szCs w:val="24"/>
        </w:rPr>
        <w:t>.н.,</w:t>
      </w:r>
      <w:r w:rsidR="002D6461">
        <w:rPr>
          <w:rFonts w:ascii="Times New Roman" w:hAnsi="Times New Roman" w:cs="Times New Roman"/>
          <w:sz w:val="24"/>
          <w:szCs w:val="24"/>
        </w:rPr>
        <w:t xml:space="preserve"> доц.,</w:t>
      </w:r>
      <w:r w:rsidRPr="00405C77">
        <w:rPr>
          <w:rFonts w:ascii="Times New Roman" w:hAnsi="Times New Roman" w:cs="Times New Roman"/>
          <w:sz w:val="24"/>
          <w:szCs w:val="24"/>
        </w:rPr>
        <w:t xml:space="preserve"> Национальная </w:t>
      </w:r>
      <w:r w:rsidR="002D6461">
        <w:rPr>
          <w:rFonts w:ascii="Times New Roman" w:hAnsi="Times New Roman" w:cs="Times New Roman"/>
          <w:sz w:val="24"/>
          <w:szCs w:val="24"/>
        </w:rPr>
        <w:t>ассоциация «Жизнь без глютена»</w:t>
      </w:r>
    </w:p>
    <w:p w:rsidR="002B265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1361" w:rsidRPr="00405C77" w:rsidRDefault="00251361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:45–11:0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2B2655" w:rsidRPr="00343175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75">
        <w:rPr>
          <w:rFonts w:ascii="Times New Roman" w:hAnsi="Times New Roman" w:cs="Times New Roman"/>
          <w:b/>
          <w:sz w:val="24"/>
          <w:szCs w:val="24"/>
        </w:rPr>
        <w:t>Типичные ошибки при ведении больных с целиакией</w:t>
      </w: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175">
        <w:rPr>
          <w:rFonts w:ascii="Times New Roman" w:hAnsi="Times New Roman" w:cs="Times New Roman"/>
          <w:i/>
          <w:sz w:val="24"/>
          <w:szCs w:val="24"/>
        </w:rPr>
        <w:t>Ревнова М.О</w:t>
      </w:r>
      <w:r w:rsidRPr="00316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5–11:25</w:t>
      </w:r>
    </w:p>
    <w:p w:rsidR="002B2655" w:rsidRPr="00343175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75">
        <w:rPr>
          <w:rFonts w:ascii="Times New Roman" w:hAnsi="Times New Roman" w:cs="Times New Roman"/>
          <w:b/>
          <w:sz w:val="24"/>
          <w:szCs w:val="24"/>
        </w:rPr>
        <w:t>Непереносимость глютена и целиакия. Сложн</w:t>
      </w:r>
      <w:r>
        <w:rPr>
          <w:rFonts w:ascii="Times New Roman" w:hAnsi="Times New Roman" w:cs="Times New Roman"/>
          <w:b/>
          <w:sz w:val="24"/>
          <w:szCs w:val="24"/>
        </w:rPr>
        <w:t>ости дифференциального диагноза</w:t>
      </w: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947">
        <w:rPr>
          <w:rFonts w:ascii="Times New Roman" w:hAnsi="Times New Roman" w:cs="Times New Roman"/>
          <w:i/>
          <w:sz w:val="24"/>
          <w:szCs w:val="24"/>
        </w:rPr>
        <w:t>Корниенко Е.А</w:t>
      </w:r>
      <w:r w:rsidRPr="00316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655" w:rsidRPr="004052C4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:rsidR="002B2655" w:rsidRDefault="002B2655" w:rsidP="00251361">
      <w:pPr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</w:p>
    <w:p w:rsidR="002B2655" w:rsidRPr="003166A3" w:rsidRDefault="002B2655" w:rsidP="00251361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2B2655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2B2655">
        <w:rPr>
          <w:b/>
          <w:sz w:val="24"/>
          <w:szCs w:val="24"/>
          <w:lang w:eastAsia="ru-RU"/>
        </w:rPr>
        <w:t>ЗАЛ «ПРЕМЬЕР»</w:t>
      </w:r>
    </w:p>
    <w:p w:rsidR="002B2655" w:rsidRPr="002B2655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2B2655">
        <w:rPr>
          <w:b/>
          <w:sz w:val="24"/>
          <w:szCs w:val="24"/>
          <w:lang w:eastAsia="ru-RU"/>
        </w:rPr>
        <w:t>09:00–11:30</w:t>
      </w:r>
    </w:p>
    <w:p w:rsidR="00342B13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Пищевая Непереносимость. аллергические и метаболические причины</w:t>
      </w:r>
    </w:p>
    <w:p w:rsidR="002B2655" w:rsidRPr="00342B13" w:rsidRDefault="00342B13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Научный симпозиум</w:t>
      </w:r>
    </w:p>
    <w:p w:rsidR="002B2655" w:rsidRPr="002B2655" w:rsidRDefault="002B2655" w:rsidP="002B2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A5">
        <w:rPr>
          <w:rFonts w:ascii="Times New Roman" w:hAnsi="Times New Roman" w:cs="Times New Roman"/>
          <w:b/>
          <w:sz w:val="24"/>
          <w:szCs w:val="24"/>
          <w:lang w:eastAsia="ru-RU"/>
        </w:rPr>
        <w:t>Президиум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3166A3">
        <w:rPr>
          <w:rFonts w:ascii="Times New Roman" w:hAnsi="Times New Roman" w:cs="Times New Roman"/>
          <w:sz w:val="24"/>
          <w:szCs w:val="24"/>
        </w:rPr>
        <w:t>д.м.н., проф.</w:t>
      </w:r>
      <w:r w:rsidR="005F6E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</w:rPr>
        <w:t>Косенкова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166A3">
        <w:rPr>
          <w:rFonts w:ascii="Times New Roman" w:hAnsi="Times New Roman" w:cs="Times New Roman"/>
          <w:sz w:val="24"/>
          <w:szCs w:val="24"/>
        </w:rPr>
        <w:t>Т.В., д.м.н., проф.</w:t>
      </w:r>
      <w:r w:rsidR="005F6E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Романенко О.П.</w:t>
      </w:r>
      <w:r w:rsidRPr="003166A3">
        <w:rPr>
          <w:rFonts w:ascii="Times New Roman" w:hAnsi="Times New Roman" w:cs="Times New Roman"/>
          <w:sz w:val="24"/>
          <w:szCs w:val="24"/>
        </w:rPr>
        <w:t xml:space="preserve">,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к.м.н.</w:t>
      </w:r>
      <w:r w:rsidR="005F6E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доц.</w:t>
      </w:r>
      <w:r w:rsidR="005F6E8B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</w:p>
    <w:p w:rsidR="002B2655" w:rsidRPr="00251361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2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09:00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15</w:t>
      </w:r>
    </w:p>
    <w:p w:rsidR="002B2655" w:rsidRPr="00D729A5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Внекожные проявления пищевой аллергии у детей</w:t>
      </w: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Камаев А.В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доц.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Pr="00251361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09:15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2B2655" w:rsidRPr="00D729A5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2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Атопический дерматит: аллергия или нет?</w:t>
      </w:r>
    </w:p>
    <w:p w:rsidR="002B2655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Трусова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D729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доц.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Pr="00251361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09:30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50</w:t>
      </w:r>
    </w:p>
    <w:p w:rsidR="002B2655" w:rsidRPr="0067605A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7605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Функциональные заболевания ЖКТ у детей раннего возраста и пищевая аллергия. </w:t>
      </w:r>
    </w:p>
    <w:p w:rsidR="002B2655" w:rsidRPr="0067605A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5A">
        <w:rPr>
          <w:rFonts w:ascii="Times New Roman" w:hAnsi="Times New Roman" w:cs="Times New Roman"/>
          <w:i/>
          <w:sz w:val="24"/>
          <w:szCs w:val="24"/>
        </w:rPr>
        <w:t>Новикова В.П</w:t>
      </w:r>
      <w:r w:rsidRPr="0067605A">
        <w:rPr>
          <w:rFonts w:ascii="Times New Roman" w:hAnsi="Times New Roman" w:cs="Times New Roman"/>
          <w:sz w:val="24"/>
          <w:szCs w:val="24"/>
        </w:rPr>
        <w:t>., д.м.н., проф., СЗФМИЦ им. В.А. Алмазова</w:t>
      </w:r>
    </w:p>
    <w:p w:rsidR="002B2655" w:rsidRPr="00251361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10:10</w:t>
      </w:r>
    </w:p>
    <w:p w:rsidR="002B2655" w:rsidRPr="00D729A5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Оптимальный выбор гидролизной смеси при аллергии к белкам коровьего и козьего молока</w:t>
      </w: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Макарова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405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к.м.н.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доц.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Pr="00251361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2B2655" w:rsidRPr="004052C4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Российские смеси для леч</w:t>
      </w:r>
      <w:r>
        <w:rPr>
          <w:rFonts w:ascii="Times New Roman" w:hAnsi="Times New Roman" w:cs="Times New Roman"/>
          <w:b/>
          <w:sz w:val="24"/>
          <w:szCs w:val="24"/>
        </w:rPr>
        <w:t>ения детей с пищевой аллергией</w:t>
      </w:r>
    </w:p>
    <w:p w:rsidR="002B2655" w:rsidRPr="003166A3" w:rsidRDefault="002B2655" w:rsidP="00251361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52C4">
        <w:rPr>
          <w:rFonts w:ascii="Times New Roman" w:hAnsi="Times New Roman" w:cs="Times New Roman"/>
          <w:i/>
          <w:sz w:val="24"/>
          <w:szCs w:val="24"/>
          <w:lang w:eastAsia="ru-RU"/>
        </w:rPr>
        <w:t>Косенкова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 </w:t>
      </w:r>
      <w:r w:rsidRPr="004052C4">
        <w:rPr>
          <w:rFonts w:ascii="Times New Roman" w:hAnsi="Times New Roman" w:cs="Times New Roman"/>
          <w:i/>
          <w:sz w:val="24"/>
          <w:szCs w:val="24"/>
          <w:lang w:eastAsia="ru-RU"/>
        </w:rPr>
        <w:t>Т.В.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проф.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СЗ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ФМИЦ им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Алмазова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342B13" w:rsidRPr="00251361" w:rsidRDefault="00342B13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2B2655" w:rsidRPr="004052C4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Демонстрация клинических случаев 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Макарова И.В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доц.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Трусова О.В.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доц.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2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Камаев А.В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доц.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7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10:45–11:00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2655" w:rsidRPr="00AB524E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Метилмалоновая ацидемия клинический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фенотип и диетическая коррекция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4E">
        <w:rPr>
          <w:rFonts w:ascii="Times New Roman" w:hAnsi="Times New Roman" w:cs="Times New Roman"/>
          <w:i/>
          <w:sz w:val="24"/>
          <w:szCs w:val="24"/>
        </w:rPr>
        <w:t>Назарова Е.М</w:t>
      </w:r>
      <w:r w:rsidRPr="003166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</w:rPr>
        <w:t>СПбГПМУ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11:00–11:15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2655" w:rsidRPr="00002242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Галактоземия. Клинический фенотип и диетическая коррекция </w:t>
      </w:r>
    </w:p>
    <w:p w:rsidR="002B2655" w:rsidRPr="003166A3" w:rsidRDefault="00865059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Агеева В.Б., </w:t>
      </w:r>
      <w:r w:rsidRPr="00865059">
        <w:rPr>
          <w:rFonts w:ascii="Times New Roman" w:hAnsi="Times New Roman" w:cs="Times New Roman"/>
          <w:sz w:val="24"/>
          <w:szCs w:val="24"/>
        </w:rPr>
        <w:t>МГЦ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655" w:rsidRPr="00002242">
        <w:rPr>
          <w:rFonts w:ascii="Times New Roman" w:hAnsi="Times New Roman" w:cs="Times New Roman"/>
          <w:i/>
          <w:sz w:val="24"/>
          <w:szCs w:val="24"/>
        </w:rPr>
        <w:t>Лязина Л.В</w:t>
      </w:r>
      <w:r w:rsidR="002B2655" w:rsidRPr="00316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2655" w:rsidRPr="003166A3">
        <w:rPr>
          <w:rFonts w:ascii="Times New Roman" w:hAnsi="Times New Roman" w:cs="Times New Roman"/>
          <w:sz w:val="24"/>
          <w:szCs w:val="24"/>
        </w:rPr>
        <w:t xml:space="preserve"> </w:t>
      </w:r>
      <w:r w:rsidR="002B2655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2B2655"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 w:rsidR="002B265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B2655"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2655">
        <w:rPr>
          <w:rFonts w:ascii="Times New Roman" w:hAnsi="Times New Roman" w:cs="Times New Roman"/>
          <w:sz w:val="24"/>
          <w:szCs w:val="24"/>
        </w:rPr>
        <w:t xml:space="preserve">МГЦ, </w:t>
      </w:r>
      <w:r>
        <w:rPr>
          <w:rFonts w:ascii="Times New Roman" w:hAnsi="Times New Roman" w:cs="Times New Roman"/>
          <w:sz w:val="24"/>
          <w:szCs w:val="24"/>
        </w:rPr>
        <w:t>СПбГПМУ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11:15–11:3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</w:p>
    <w:p w:rsidR="002B2655" w:rsidRPr="00002242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42">
        <w:rPr>
          <w:rFonts w:ascii="Times New Roman" w:hAnsi="Times New Roman" w:cs="Times New Roman"/>
          <w:b/>
          <w:sz w:val="24"/>
          <w:szCs w:val="24"/>
        </w:rPr>
        <w:t>Непереносимость глюкозы-галактозы у детей. Д</w:t>
      </w:r>
      <w:r>
        <w:rPr>
          <w:rFonts w:ascii="Times New Roman" w:hAnsi="Times New Roman" w:cs="Times New Roman"/>
          <w:b/>
          <w:sz w:val="24"/>
          <w:szCs w:val="24"/>
        </w:rPr>
        <w:t>емонстрация клинического случая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242">
        <w:rPr>
          <w:rFonts w:ascii="Times New Roman" w:hAnsi="Times New Roman" w:cs="Times New Roman"/>
          <w:i/>
          <w:sz w:val="24"/>
          <w:szCs w:val="24"/>
        </w:rPr>
        <w:t>Лобода Т.Б</w:t>
      </w:r>
      <w:r w:rsidRPr="00316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доц.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СПбГПМУ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2B2655" w:rsidRPr="004052C4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Дискуссия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42B13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11:30–11:40</w:t>
      </w:r>
    </w:p>
    <w:p w:rsidR="002B2655" w:rsidRPr="00342B13" w:rsidRDefault="002B2655" w:rsidP="002B2655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ПЕРЕРЫВ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caps/>
          <w:szCs w:val="24"/>
          <w:lang w:eastAsia="ru-RU"/>
        </w:rPr>
      </w:pP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ЗАЛ «АМБАССАДОР»</w:t>
      </w: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11:40–13:10</w:t>
      </w:r>
    </w:p>
    <w:p w:rsidR="00342B13" w:rsidRDefault="002B2655" w:rsidP="00342B13">
      <w:pPr>
        <w:pStyle w:val="1"/>
        <w:spacing w:before="0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ПЛЕНАРНОЕ ЗАСЕДАНИЕ</w:t>
      </w:r>
    </w:p>
    <w:p w:rsidR="00342B13" w:rsidRPr="00342B13" w:rsidRDefault="00342B13" w:rsidP="00342B13">
      <w:pPr>
        <w:pStyle w:val="1"/>
        <w:spacing w:before="0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Пищевая непереносимость — актуальная проблема современности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190DE3" w:rsidRDefault="002B2655" w:rsidP="002B2655">
      <w:pPr>
        <w:spacing w:line="240" w:lineRule="auto"/>
        <w:rPr>
          <w:rFonts w:ascii="Times New Roman" w:hAnsi="Times New Roman"/>
          <w:color w:val="C00000"/>
          <w:sz w:val="28"/>
          <w:szCs w:val="28"/>
        </w:rPr>
      </w:pPr>
      <w:r w:rsidRPr="004052C4">
        <w:rPr>
          <w:rFonts w:ascii="Times New Roman" w:hAnsi="Times New Roman" w:cs="Times New Roman"/>
          <w:b/>
          <w:sz w:val="24"/>
          <w:szCs w:val="24"/>
          <w:lang w:eastAsia="ru-RU"/>
        </w:rPr>
        <w:t>Президиум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F6E8B">
        <w:rPr>
          <w:rFonts w:ascii="Times New Roman" w:hAnsi="Times New Roman" w:cs="Times New Roman"/>
          <w:spacing w:val="-4"/>
          <w:sz w:val="24"/>
          <w:szCs w:val="24"/>
          <w:lang w:val="en-US"/>
        </w:rPr>
        <w:t>MD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5F6E8B">
        <w:rPr>
          <w:rFonts w:ascii="Times New Roman" w:hAnsi="Times New Roman" w:cs="Times New Roman"/>
          <w:spacing w:val="-4"/>
          <w:sz w:val="24"/>
          <w:szCs w:val="24"/>
          <w:lang w:val="en-US"/>
        </w:rPr>
        <w:t>PhD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>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Маркку Маки, </w:t>
      </w:r>
      <w:r w:rsidRPr="005F6E8B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Иванов Д.О.,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д.м.н.,</w:t>
      </w:r>
      <w:r w:rsidR="00742947"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42947"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>Корниенко Е.А., з.д.н., д.м.н., проф.</w:t>
      </w:r>
      <w:r w:rsid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Ткаченко Е.И.,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Ревнова М.О.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11:4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>:5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2B2655" w:rsidRPr="0034317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1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Вступительное слово ректора </w:t>
      </w:r>
      <w:r w:rsidRPr="00343175">
        <w:rPr>
          <w:rFonts w:ascii="Times New Roman" w:hAnsi="Times New Roman" w:cs="Times New Roman"/>
          <w:b/>
          <w:sz w:val="24"/>
          <w:szCs w:val="24"/>
        </w:rPr>
        <w:t>СПбГПМУ</w:t>
      </w:r>
      <w:r w:rsidRPr="003431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д.м.н.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34317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проф. Иванова Д.О.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11:5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–12:1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</w:p>
    <w:p w:rsidR="002B2655" w:rsidRPr="0034317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75">
        <w:rPr>
          <w:rFonts w:ascii="Times New Roman" w:hAnsi="Times New Roman" w:cs="Times New Roman"/>
          <w:b/>
          <w:sz w:val="24"/>
          <w:szCs w:val="24"/>
        </w:rPr>
        <w:t>Гастроэнтерологические проблемы современности с позиции трофологии. К 90-летию со дня рождения А.М.</w:t>
      </w:r>
      <w:r>
        <w:rPr>
          <w:rFonts w:ascii="Times New Roman" w:hAnsi="Times New Roman" w:cs="Times New Roman"/>
          <w:b/>
          <w:sz w:val="24"/>
          <w:szCs w:val="24"/>
        </w:rPr>
        <w:t> Уголева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592">
        <w:rPr>
          <w:rFonts w:ascii="Times New Roman" w:hAnsi="Times New Roman" w:cs="Times New Roman"/>
          <w:i/>
          <w:sz w:val="24"/>
          <w:szCs w:val="24"/>
        </w:rPr>
        <w:t>Ткаченко Е.И.</w:t>
      </w:r>
      <w:r>
        <w:rPr>
          <w:rFonts w:ascii="Times New Roman" w:hAnsi="Times New Roman" w:cs="Times New Roman"/>
          <w:sz w:val="24"/>
          <w:szCs w:val="24"/>
        </w:rPr>
        <w:t>, з.д.н., д.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СЗ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ГМУ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Мечникова</w:t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12:1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–13:1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</w:p>
    <w:p w:rsidR="002B2655" w:rsidRPr="0034317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175">
        <w:rPr>
          <w:rFonts w:ascii="Times New Roman" w:hAnsi="Times New Roman" w:cs="Times New Roman"/>
          <w:b/>
          <w:sz w:val="24"/>
          <w:szCs w:val="24"/>
        </w:rPr>
        <w:t>Целиакия в 2016 г.</w:t>
      </w:r>
    </w:p>
    <w:p w:rsidR="002B2655" w:rsidRPr="0034317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5592">
        <w:rPr>
          <w:rFonts w:ascii="Times New Roman" w:hAnsi="Times New Roman" w:cs="Times New Roman"/>
          <w:i/>
          <w:sz w:val="24"/>
          <w:szCs w:val="24"/>
        </w:rPr>
        <w:t>Маркку Маки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90DE3">
        <w:rPr>
          <w:rFonts w:ascii="Times New Roman" w:hAnsi="Times New Roman" w:cs="Times New Roman"/>
          <w:sz w:val="24"/>
          <w:szCs w:val="24"/>
        </w:rPr>
        <w:t xml:space="preserve"> </w:t>
      </w:r>
      <w:r w:rsidRPr="00190DE3">
        <w:rPr>
          <w:rFonts w:ascii="Times New Roman" w:hAnsi="Times New Roman" w:cs="Times New Roman"/>
          <w:sz w:val="24"/>
          <w:szCs w:val="24"/>
          <w:lang w:val="en-US"/>
        </w:rPr>
        <w:t>MD</w:t>
      </w:r>
      <w:r w:rsidRPr="00190DE3">
        <w:rPr>
          <w:rFonts w:ascii="Times New Roman" w:hAnsi="Times New Roman" w:cs="Times New Roman"/>
          <w:sz w:val="24"/>
          <w:szCs w:val="24"/>
        </w:rPr>
        <w:t xml:space="preserve">, </w:t>
      </w:r>
      <w:r w:rsidRPr="00190DE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190DE3">
        <w:rPr>
          <w:rFonts w:ascii="Times New Roman" w:hAnsi="Times New Roman" w:cs="Times New Roman"/>
          <w:sz w:val="24"/>
          <w:szCs w:val="24"/>
        </w:rPr>
        <w:t>, проф.</w:t>
      </w:r>
      <w:r>
        <w:rPr>
          <w:rFonts w:ascii="Times New Roman" w:hAnsi="Times New Roman" w:cs="Times New Roman"/>
          <w:sz w:val="24"/>
          <w:szCs w:val="24"/>
        </w:rPr>
        <w:t>, Финляндия</w:t>
      </w:r>
    </w:p>
    <w:p w:rsidR="002B265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43175">
        <w:rPr>
          <w:rFonts w:ascii="Times New Roman" w:hAnsi="Times New Roman" w:cs="Times New Roman"/>
          <w:b/>
          <w:sz w:val="24"/>
          <w:szCs w:val="24"/>
          <w:lang w:eastAsia="ru-RU"/>
        </w:rPr>
        <w:t>Дискуссия</w:t>
      </w:r>
    </w:p>
    <w:p w:rsidR="00251361" w:rsidRDefault="00251361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:rsidR="002B2655" w:rsidRPr="00251361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4"/>
          <w:lang w:eastAsia="ru-RU"/>
        </w:rPr>
      </w:pP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13:10–13:40</w:t>
      </w: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КОФЕ-БРЕЙК</w:t>
      </w:r>
    </w:p>
    <w:p w:rsidR="002B2655" w:rsidRPr="00342B13" w:rsidRDefault="002B2655" w:rsidP="002B2655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2B2655" w:rsidRPr="00342B1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13:40–15:20</w:t>
      </w: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Школа Педиатра. Многоликая пищевая аллергия</w:t>
      </w:r>
    </w:p>
    <w:p w:rsidR="002B2655" w:rsidRPr="00342B13" w:rsidRDefault="002B2655" w:rsidP="00342B13">
      <w:pPr>
        <w:pStyle w:val="1"/>
        <w:jc w:val="center"/>
        <w:rPr>
          <w:b/>
          <w:lang w:eastAsia="ru-RU"/>
        </w:rPr>
      </w:pPr>
      <w:r w:rsidRPr="00342B13">
        <w:rPr>
          <w:b/>
          <w:lang w:eastAsia="ru-RU"/>
        </w:rPr>
        <w:t xml:space="preserve">Симпозиум при поддержке компании </w:t>
      </w:r>
      <w:r w:rsidR="00342B13" w:rsidRPr="00342B13">
        <w:rPr>
          <w:b/>
          <w:lang w:eastAsia="ru-RU"/>
        </w:rPr>
        <w:t>«</w:t>
      </w:r>
      <w:r w:rsidRPr="00342B13">
        <w:rPr>
          <w:b/>
          <w:lang w:eastAsia="ru-RU"/>
        </w:rPr>
        <w:t>Нутриция</w:t>
      </w:r>
      <w:r w:rsidR="00342B13" w:rsidRPr="00342B13">
        <w:rPr>
          <w:b/>
          <w:lang w:eastAsia="ru-RU"/>
        </w:rPr>
        <w:t>»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5F6E8B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702EF">
        <w:rPr>
          <w:rFonts w:ascii="Times New Roman" w:hAnsi="Times New Roman" w:cs="Times New Roman"/>
          <w:b/>
          <w:sz w:val="24"/>
          <w:szCs w:val="24"/>
          <w:lang w:eastAsia="ru-RU"/>
        </w:rPr>
        <w:t>Президиум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>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Косенкова Т.В.,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Никитина И.Л.,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Новикова В.П.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A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66A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66A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66A3">
        <w:rPr>
          <w:rFonts w:ascii="Times New Roman" w:hAnsi="Times New Roman" w:cs="Times New Roman"/>
          <w:sz w:val="24"/>
          <w:szCs w:val="24"/>
        </w:rPr>
        <w:t>20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b/>
          <w:sz w:val="24"/>
          <w:szCs w:val="24"/>
          <w:lang w:eastAsia="ru-RU"/>
        </w:rPr>
        <w:t>Гастроинтестинальные проявления пищевой аллергии у детей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i/>
          <w:sz w:val="24"/>
          <w:szCs w:val="24"/>
        </w:rPr>
        <w:t>Ткаченко М.А</w:t>
      </w:r>
      <w:r w:rsidRPr="003166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доц.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СПбГПМУ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14:20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15:00 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F21">
        <w:rPr>
          <w:rFonts w:ascii="Times New Roman" w:hAnsi="Times New Roman" w:cs="Times New Roman"/>
          <w:b/>
          <w:bCs/>
          <w:sz w:val="24"/>
          <w:szCs w:val="24"/>
        </w:rPr>
        <w:t>Пищевая аллергия у детей. Вопросы диетотерапии и профилактики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i/>
          <w:sz w:val="24"/>
          <w:szCs w:val="24"/>
          <w:lang w:eastAsia="ru-RU"/>
        </w:rPr>
        <w:t>Косенкова Т.В.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проф.</w:t>
      </w:r>
      <w:r w:rsidR="0074294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2947" w:rsidRPr="0067605A">
        <w:rPr>
          <w:rFonts w:ascii="Times New Roman" w:hAnsi="Times New Roman" w:cs="Times New Roman"/>
          <w:sz w:val="24"/>
          <w:szCs w:val="24"/>
        </w:rPr>
        <w:t>СЗФМИЦ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им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Алмазова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15:00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15:20 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EF">
        <w:rPr>
          <w:rFonts w:ascii="Times New Roman" w:hAnsi="Times New Roman" w:cs="Times New Roman"/>
          <w:b/>
          <w:sz w:val="24"/>
          <w:szCs w:val="24"/>
        </w:rPr>
        <w:t xml:space="preserve">Продукты функционального питания для детей раннего возраста 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i/>
          <w:sz w:val="24"/>
          <w:szCs w:val="24"/>
        </w:rPr>
        <w:t>Богданова Н.М.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доц.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СПбГПМУ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Дискуссия</w:t>
      </w:r>
    </w:p>
    <w:p w:rsidR="002B265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405C77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405C77">
        <w:rPr>
          <w:b/>
          <w:sz w:val="24"/>
          <w:szCs w:val="24"/>
          <w:lang w:eastAsia="ru-RU"/>
        </w:rPr>
        <w:t>15:20–15:30</w:t>
      </w:r>
    </w:p>
    <w:p w:rsidR="002B2655" w:rsidRPr="00405C77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405C77">
        <w:rPr>
          <w:b/>
          <w:sz w:val="24"/>
          <w:szCs w:val="24"/>
          <w:lang w:eastAsia="ru-RU"/>
        </w:rPr>
        <w:t>ПЕРЕРЫВ</w:t>
      </w:r>
    </w:p>
    <w:p w:rsidR="00342B13" w:rsidRDefault="00342B13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2B2655" w:rsidRPr="00342B1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  <w:lang w:eastAsia="ru-RU"/>
        </w:rPr>
      </w:pPr>
    </w:p>
    <w:p w:rsidR="002B2655" w:rsidRPr="00342B13" w:rsidRDefault="002B2655" w:rsidP="00342B13">
      <w:pPr>
        <w:pStyle w:val="1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15:30–17:05</w:t>
      </w:r>
    </w:p>
    <w:p w:rsidR="002B2655" w:rsidRPr="00342B13" w:rsidRDefault="002B2655" w:rsidP="00342B13">
      <w:pPr>
        <w:pStyle w:val="1"/>
        <w:spacing w:before="0"/>
        <w:jc w:val="center"/>
        <w:rPr>
          <w:b/>
          <w:sz w:val="24"/>
          <w:szCs w:val="24"/>
          <w:lang w:eastAsia="ru-RU"/>
        </w:rPr>
      </w:pPr>
      <w:r w:rsidRPr="00342B13">
        <w:rPr>
          <w:b/>
          <w:sz w:val="24"/>
          <w:szCs w:val="24"/>
          <w:lang w:eastAsia="ru-RU"/>
        </w:rPr>
        <w:t>ПИщевая непереносимость при различных заболеваниях у детей</w:t>
      </w:r>
    </w:p>
    <w:p w:rsidR="002B2655" w:rsidRPr="00342B13" w:rsidRDefault="002B2655" w:rsidP="00342B13">
      <w:pPr>
        <w:pStyle w:val="1"/>
        <w:spacing w:before="0"/>
        <w:jc w:val="center"/>
        <w:rPr>
          <w:b/>
          <w:sz w:val="24"/>
          <w:lang w:eastAsia="ru-RU"/>
        </w:rPr>
      </w:pPr>
      <w:r w:rsidRPr="00342B13">
        <w:rPr>
          <w:b/>
          <w:sz w:val="24"/>
          <w:lang w:eastAsia="ru-RU"/>
        </w:rPr>
        <w:t>Научный симпозиум</w:t>
      </w:r>
    </w:p>
    <w:p w:rsidR="002B265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2EF">
        <w:rPr>
          <w:rFonts w:ascii="Times New Roman" w:hAnsi="Times New Roman" w:cs="Times New Roman"/>
          <w:b/>
          <w:sz w:val="24"/>
          <w:szCs w:val="24"/>
          <w:lang w:eastAsia="ru-RU"/>
        </w:rPr>
        <w:t>Президиум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>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Захарова И.Н.,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Бельмер С.В.,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Мельникова И.Ю., д.м.н., проф.</w:t>
      </w:r>
      <w:r w:rsidR="005F6E8B" w:rsidRPr="005F6E8B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5F6E8B">
        <w:rPr>
          <w:rFonts w:ascii="Times New Roman" w:hAnsi="Times New Roman" w:cs="Times New Roman"/>
          <w:spacing w:val="-4"/>
          <w:sz w:val="24"/>
          <w:szCs w:val="24"/>
        </w:rPr>
        <w:t xml:space="preserve"> Новикова В.П.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15:30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15:50 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b/>
          <w:sz w:val="24"/>
          <w:szCs w:val="24"/>
          <w:lang w:eastAsia="ru-RU"/>
        </w:rPr>
        <w:t>Типичные ошибки при ведении детей с пищевой аллергией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i/>
          <w:sz w:val="24"/>
          <w:szCs w:val="24"/>
          <w:lang w:eastAsia="ru-RU"/>
        </w:rPr>
        <w:t>Захарова И.Н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проф.</w:t>
      </w:r>
      <w:r w:rsidR="00742947"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РМАПО</w:t>
      </w:r>
      <w:r w:rsidRPr="00535592">
        <w:rPr>
          <w:rFonts w:ascii="Times New Roman" w:hAnsi="Times New Roman" w:cs="Times New Roman"/>
          <w:sz w:val="24"/>
          <w:szCs w:val="24"/>
        </w:rPr>
        <w:t>, Москва</w:t>
      </w:r>
      <w:r w:rsidRPr="0037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15:50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16:10 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EF">
        <w:rPr>
          <w:rFonts w:ascii="Times New Roman" w:hAnsi="Times New Roman" w:cs="Times New Roman"/>
          <w:b/>
          <w:sz w:val="24"/>
          <w:szCs w:val="24"/>
        </w:rPr>
        <w:t>Диетологическая коррекция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мальабсорбции липидов у детей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02EF">
        <w:rPr>
          <w:rFonts w:ascii="Times New Roman" w:hAnsi="Times New Roman" w:cs="Times New Roman"/>
          <w:i/>
          <w:sz w:val="24"/>
          <w:szCs w:val="24"/>
        </w:rPr>
        <w:t>Бельмер С.В.</w:t>
      </w:r>
      <w:r>
        <w:rPr>
          <w:rFonts w:ascii="Times New Roman" w:hAnsi="Times New Roman" w:cs="Times New Roman"/>
          <w:sz w:val="24"/>
          <w:szCs w:val="24"/>
        </w:rPr>
        <w:t>, д.</w:t>
      </w:r>
      <w:r w:rsidRPr="003166A3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>РГМУ,</w:t>
      </w:r>
      <w:r w:rsidRPr="003702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66A3">
        <w:rPr>
          <w:rFonts w:ascii="Times New Roman" w:hAnsi="Times New Roman" w:cs="Times New Roman"/>
          <w:sz w:val="24"/>
          <w:szCs w:val="24"/>
        </w:rPr>
        <w:t>Москва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16:10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25</w:t>
      </w:r>
    </w:p>
    <w:p w:rsidR="002B2655" w:rsidRPr="003702EF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02EF">
        <w:rPr>
          <w:rFonts w:ascii="Times New Roman" w:hAnsi="Times New Roman" w:cs="Times New Roman"/>
          <w:b/>
          <w:sz w:val="24"/>
          <w:szCs w:val="24"/>
        </w:rPr>
        <w:t>Клинико-морфологические изменения желудочно-кишечного тракта при пищевой аллергии у детей</w:t>
      </w:r>
    </w:p>
    <w:p w:rsidR="002B2655" w:rsidRPr="00F52A3C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4E">
        <w:rPr>
          <w:rFonts w:ascii="Times New Roman" w:hAnsi="Times New Roman" w:cs="Times New Roman"/>
          <w:i/>
          <w:sz w:val="24"/>
          <w:szCs w:val="24"/>
        </w:rPr>
        <w:t>Думова Н.Б.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м.н.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 xml:space="preserve"> доц.</w:t>
      </w:r>
      <w:r w:rsidRPr="003166A3">
        <w:rPr>
          <w:rFonts w:ascii="Times New Roman" w:hAnsi="Times New Roman" w:cs="Times New Roman"/>
          <w:sz w:val="24"/>
          <w:szCs w:val="24"/>
        </w:rPr>
        <w:t xml:space="preserve">, </w:t>
      </w:r>
      <w:r w:rsidRPr="00F52A3C">
        <w:rPr>
          <w:rFonts w:ascii="Times New Roman" w:hAnsi="Times New Roman" w:cs="Times New Roman"/>
          <w:sz w:val="24"/>
          <w:szCs w:val="24"/>
        </w:rPr>
        <w:t>ВМА им. С.М.Кирова,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Волерт </w:t>
      </w:r>
      <w:r w:rsidRPr="00AB524E">
        <w:rPr>
          <w:rFonts w:ascii="Times New Roman" w:hAnsi="Times New Roman" w:cs="Times New Roman"/>
          <w:i/>
          <w:sz w:val="24"/>
          <w:szCs w:val="24"/>
        </w:rPr>
        <w:t>Т.А</w:t>
      </w:r>
      <w:r w:rsidRPr="003166A3">
        <w:rPr>
          <w:rFonts w:ascii="Times New Roman" w:hAnsi="Times New Roman" w:cs="Times New Roman"/>
          <w:sz w:val="24"/>
          <w:szCs w:val="24"/>
        </w:rPr>
        <w:t xml:space="preserve">., </w:t>
      </w:r>
      <w:r w:rsidRPr="00AB524E">
        <w:rPr>
          <w:rFonts w:ascii="Times New Roman" w:hAnsi="Times New Roman" w:cs="Times New Roman"/>
          <w:i/>
          <w:sz w:val="24"/>
          <w:szCs w:val="24"/>
        </w:rPr>
        <w:t>Валетова Л.Г.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1-я городская больница, Санкт-П</w:t>
      </w:r>
      <w:r w:rsidR="00742947">
        <w:rPr>
          <w:rFonts w:ascii="Times New Roman" w:hAnsi="Times New Roman" w:cs="Times New Roman"/>
          <w:sz w:val="24"/>
          <w:szCs w:val="24"/>
        </w:rPr>
        <w:t>етербург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16:25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2B2655" w:rsidRPr="00AB524E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4E">
        <w:rPr>
          <w:rFonts w:ascii="Times New Roman" w:hAnsi="Times New Roman" w:cs="Times New Roman"/>
          <w:b/>
          <w:sz w:val="24"/>
          <w:szCs w:val="24"/>
        </w:rPr>
        <w:t>Переносимость пищевых продуктов у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B524E">
        <w:rPr>
          <w:rFonts w:ascii="Times New Roman" w:hAnsi="Times New Roman" w:cs="Times New Roman"/>
          <w:b/>
          <w:sz w:val="24"/>
          <w:szCs w:val="24"/>
        </w:rPr>
        <w:t>подростков с га</w:t>
      </w:r>
      <w:r>
        <w:rPr>
          <w:rFonts w:ascii="Times New Roman" w:hAnsi="Times New Roman" w:cs="Times New Roman"/>
          <w:b/>
          <w:sz w:val="24"/>
          <w:szCs w:val="24"/>
        </w:rPr>
        <w:t>строэнтерологической патологией</w:t>
      </w:r>
    </w:p>
    <w:p w:rsidR="002B2655" w:rsidRPr="00AB524E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4E">
        <w:rPr>
          <w:rFonts w:ascii="Times New Roman" w:hAnsi="Times New Roman" w:cs="Times New Roman"/>
          <w:i/>
          <w:sz w:val="24"/>
          <w:szCs w:val="24"/>
        </w:rPr>
        <w:t>Новикова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B524E">
        <w:rPr>
          <w:rFonts w:ascii="Times New Roman" w:hAnsi="Times New Roman" w:cs="Times New Roman"/>
          <w:i/>
          <w:sz w:val="24"/>
          <w:szCs w:val="24"/>
        </w:rPr>
        <w:t>В.П</w:t>
      </w:r>
      <w:r w:rsidRPr="00AB524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д.</w:t>
      </w:r>
      <w:r w:rsidRPr="00AB524E">
        <w:rPr>
          <w:rFonts w:ascii="Times New Roman" w:hAnsi="Times New Roman" w:cs="Times New Roman"/>
          <w:sz w:val="24"/>
          <w:szCs w:val="24"/>
        </w:rPr>
        <w:t>м.н.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524E">
        <w:rPr>
          <w:rFonts w:ascii="Times New Roman" w:hAnsi="Times New Roman" w:cs="Times New Roman"/>
          <w:sz w:val="24"/>
          <w:szCs w:val="24"/>
        </w:rPr>
        <w:t xml:space="preserve"> проф., СЗФМИЦ им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AB524E">
        <w:rPr>
          <w:rFonts w:ascii="Times New Roman" w:hAnsi="Times New Roman" w:cs="Times New Roman"/>
          <w:sz w:val="24"/>
          <w:szCs w:val="24"/>
        </w:rPr>
        <w:t>В.А.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B524E">
        <w:rPr>
          <w:rFonts w:ascii="Times New Roman" w:hAnsi="Times New Roman" w:cs="Times New Roman"/>
          <w:sz w:val="24"/>
          <w:szCs w:val="24"/>
        </w:rPr>
        <w:t xml:space="preserve">Алмазова </w:t>
      </w:r>
    </w:p>
    <w:p w:rsidR="002B2655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66A3">
        <w:rPr>
          <w:rFonts w:ascii="Times New Roman" w:hAnsi="Times New Roman" w:cs="Times New Roman"/>
          <w:sz w:val="24"/>
          <w:szCs w:val="24"/>
          <w:lang w:eastAsia="ru-RU"/>
        </w:rPr>
        <w:t>16:45</w:t>
      </w:r>
      <w:r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3166A3">
        <w:rPr>
          <w:rFonts w:ascii="Times New Roman" w:hAnsi="Times New Roman" w:cs="Times New Roman"/>
          <w:sz w:val="24"/>
          <w:szCs w:val="24"/>
          <w:lang w:eastAsia="ru-RU"/>
        </w:rPr>
        <w:t>05</w:t>
      </w:r>
    </w:p>
    <w:p w:rsidR="002B2655" w:rsidRPr="00AB524E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24E">
        <w:rPr>
          <w:rFonts w:ascii="Times New Roman" w:hAnsi="Times New Roman" w:cs="Times New Roman"/>
          <w:b/>
          <w:sz w:val="24"/>
          <w:szCs w:val="24"/>
        </w:rPr>
        <w:t>Диагностика и лечение лактазной недостато</w:t>
      </w:r>
      <w:r>
        <w:rPr>
          <w:rFonts w:ascii="Times New Roman" w:hAnsi="Times New Roman" w:cs="Times New Roman"/>
          <w:b/>
          <w:sz w:val="24"/>
          <w:szCs w:val="24"/>
        </w:rPr>
        <w:t>чности у детей раннего возраста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A3C">
        <w:rPr>
          <w:rFonts w:ascii="Times New Roman" w:hAnsi="Times New Roman" w:cs="Times New Roman"/>
          <w:i/>
          <w:sz w:val="24"/>
          <w:szCs w:val="24"/>
        </w:rPr>
        <w:t>Мельникова И.Ю.,</w:t>
      </w:r>
      <w:r w:rsidRPr="00316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д.м.</w:t>
      </w:r>
      <w:r w:rsidRPr="003166A3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66A3">
        <w:rPr>
          <w:rFonts w:ascii="Times New Roman" w:hAnsi="Times New Roman" w:cs="Times New Roman"/>
          <w:sz w:val="24"/>
          <w:szCs w:val="24"/>
        </w:rPr>
        <w:t xml:space="preserve"> проф.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66A3">
        <w:rPr>
          <w:rFonts w:ascii="Times New Roman" w:hAnsi="Times New Roman" w:cs="Times New Roman"/>
          <w:sz w:val="24"/>
          <w:szCs w:val="24"/>
        </w:rPr>
        <w:t>СЗ</w:t>
      </w:r>
      <w:r w:rsidRPr="003166A3">
        <w:rPr>
          <w:rFonts w:ascii="Times New Roman" w:eastAsia="Times New Roman" w:hAnsi="Times New Roman" w:cs="Times New Roman"/>
          <w:sz w:val="24"/>
          <w:szCs w:val="24"/>
          <w:lang w:eastAsia="ru-RU"/>
        </w:rPr>
        <w:t>ГМУ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 И.И. Мечникова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AB524E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524E">
        <w:rPr>
          <w:rFonts w:ascii="Times New Roman" w:hAnsi="Times New Roman" w:cs="Times New Roman"/>
          <w:b/>
          <w:sz w:val="24"/>
          <w:szCs w:val="24"/>
          <w:lang w:eastAsia="ru-RU"/>
        </w:rPr>
        <w:t>Дискуссия</w:t>
      </w: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2655" w:rsidRPr="003166A3" w:rsidRDefault="002B2655" w:rsidP="002B2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10" w:rsidRPr="002A0B10" w:rsidRDefault="002A0B10" w:rsidP="002B2655">
      <w:pPr>
        <w:rPr>
          <w:rFonts w:ascii="Times New Roman" w:hAnsi="Times New Roman"/>
          <w:sz w:val="28"/>
          <w:szCs w:val="28"/>
        </w:rPr>
      </w:pPr>
    </w:p>
    <w:sectPr w:rsidR="002A0B10" w:rsidRPr="002A0B10" w:rsidSect="0053559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AF" w:rsidRDefault="006073AF" w:rsidP="00297D0E">
      <w:pPr>
        <w:spacing w:before="0" w:after="0" w:line="240" w:lineRule="auto"/>
      </w:pPr>
      <w:r>
        <w:separator/>
      </w:r>
    </w:p>
  </w:endnote>
  <w:endnote w:type="continuationSeparator" w:id="0">
    <w:p w:rsidR="006073AF" w:rsidRDefault="006073AF" w:rsidP="00297D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AF" w:rsidRDefault="006073AF" w:rsidP="00297D0E">
      <w:pPr>
        <w:spacing w:before="0" w:after="0" w:line="240" w:lineRule="auto"/>
      </w:pPr>
      <w:r>
        <w:separator/>
      </w:r>
    </w:p>
  </w:footnote>
  <w:footnote w:type="continuationSeparator" w:id="0">
    <w:p w:rsidR="006073AF" w:rsidRDefault="006073AF" w:rsidP="00297D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5044"/>
    <w:multiLevelType w:val="singleLevel"/>
    <w:tmpl w:val="ED1E16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3E46FC1"/>
    <w:multiLevelType w:val="hybridMultilevel"/>
    <w:tmpl w:val="31C8507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A"/>
    <w:rsid w:val="000144B4"/>
    <w:rsid w:val="000711F9"/>
    <w:rsid w:val="00077D28"/>
    <w:rsid w:val="00084732"/>
    <w:rsid w:val="000A177D"/>
    <w:rsid w:val="00140B41"/>
    <w:rsid w:val="00150057"/>
    <w:rsid w:val="00153D65"/>
    <w:rsid w:val="001F2C0A"/>
    <w:rsid w:val="00203A11"/>
    <w:rsid w:val="00206A73"/>
    <w:rsid w:val="00223B3A"/>
    <w:rsid w:val="0024481D"/>
    <w:rsid w:val="00251361"/>
    <w:rsid w:val="002647F7"/>
    <w:rsid w:val="00297D0E"/>
    <w:rsid w:val="002A0B10"/>
    <w:rsid w:val="002A3D7E"/>
    <w:rsid w:val="002B2655"/>
    <w:rsid w:val="002D6461"/>
    <w:rsid w:val="00331165"/>
    <w:rsid w:val="00342B13"/>
    <w:rsid w:val="00357929"/>
    <w:rsid w:val="00385D69"/>
    <w:rsid w:val="00405C77"/>
    <w:rsid w:val="0041095E"/>
    <w:rsid w:val="00413D4E"/>
    <w:rsid w:val="00422018"/>
    <w:rsid w:val="004E48B6"/>
    <w:rsid w:val="004F4697"/>
    <w:rsid w:val="005935A4"/>
    <w:rsid w:val="005F6E8B"/>
    <w:rsid w:val="00604642"/>
    <w:rsid w:val="006073AF"/>
    <w:rsid w:val="006C226F"/>
    <w:rsid w:val="006F68F0"/>
    <w:rsid w:val="00701032"/>
    <w:rsid w:val="00701AD0"/>
    <w:rsid w:val="00740D36"/>
    <w:rsid w:val="00742947"/>
    <w:rsid w:val="00763E21"/>
    <w:rsid w:val="007C6E96"/>
    <w:rsid w:val="00806B1F"/>
    <w:rsid w:val="008274B7"/>
    <w:rsid w:val="00830EB4"/>
    <w:rsid w:val="008431CE"/>
    <w:rsid w:val="00865059"/>
    <w:rsid w:val="009A7047"/>
    <w:rsid w:val="009E1DC0"/>
    <w:rsid w:val="009F3CBD"/>
    <w:rsid w:val="009F566C"/>
    <w:rsid w:val="00A06061"/>
    <w:rsid w:val="00A15BA0"/>
    <w:rsid w:val="00A270D4"/>
    <w:rsid w:val="00A308CB"/>
    <w:rsid w:val="00AA6613"/>
    <w:rsid w:val="00AC4F80"/>
    <w:rsid w:val="00B3779D"/>
    <w:rsid w:val="00B656D9"/>
    <w:rsid w:val="00BC5931"/>
    <w:rsid w:val="00C40577"/>
    <w:rsid w:val="00C61D4F"/>
    <w:rsid w:val="00C82E9A"/>
    <w:rsid w:val="00C921C1"/>
    <w:rsid w:val="00C936B6"/>
    <w:rsid w:val="00CB38FF"/>
    <w:rsid w:val="00DE358D"/>
    <w:rsid w:val="00E21D3A"/>
    <w:rsid w:val="00E74E64"/>
    <w:rsid w:val="00E76E6A"/>
    <w:rsid w:val="00EB3383"/>
    <w:rsid w:val="00ED0F77"/>
    <w:rsid w:val="00EE0EDE"/>
    <w:rsid w:val="00F01CFF"/>
    <w:rsid w:val="00F4348F"/>
    <w:rsid w:val="00F70F5A"/>
    <w:rsid w:val="00F809BA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428DD"/>
  <w15:chartTrackingRefBased/>
  <w15:docId w15:val="{7D850E6A-ECC7-4CCC-8A03-6888551B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A"/>
  </w:style>
  <w:style w:type="paragraph" w:styleId="1">
    <w:name w:val="heading 1"/>
    <w:basedOn w:val="a"/>
    <w:next w:val="a"/>
    <w:link w:val="10"/>
    <w:uiPriority w:val="9"/>
    <w:qFormat/>
    <w:rsid w:val="00C82E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2E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E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E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E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E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E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E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E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C82E9A"/>
  </w:style>
  <w:style w:type="paragraph" w:styleId="a3">
    <w:name w:val="List Paragraph"/>
    <w:basedOn w:val="a"/>
    <w:uiPriority w:val="34"/>
    <w:qFormat/>
    <w:rsid w:val="00C82E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E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rsid w:val="00C82E9A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82E9A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82E9A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82E9A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82E9A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82E9A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82E9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82E9A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C82E9A"/>
    <w:rPr>
      <w:b/>
      <w:bCs/>
      <w:color w:val="2E74B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C82E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C82E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82E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Подзаголовок Знак"/>
    <w:basedOn w:val="a0"/>
    <w:link w:val="a7"/>
    <w:uiPriority w:val="11"/>
    <w:rsid w:val="00C82E9A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C82E9A"/>
    <w:rPr>
      <w:b/>
      <w:bCs/>
    </w:rPr>
  </w:style>
  <w:style w:type="character" w:styleId="aa">
    <w:name w:val="Emphasis"/>
    <w:uiPriority w:val="20"/>
    <w:qFormat/>
    <w:rsid w:val="00C82E9A"/>
    <w:rPr>
      <w:caps/>
      <w:color w:val="1F4D78" w:themeColor="accent1" w:themeShade="7F"/>
      <w:spacing w:val="5"/>
    </w:rPr>
  </w:style>
  <w:style w:type="paragraph" w:styleId="ab">
    <w:name w:val="No Spacing"/>
    <w:uiPriority w:val="1"/>
    <w:qFormat/>
    <w:rsid w:val="00C82E9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82E9A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82E9A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82E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C82E9A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C82E9A"/>
    <w:rPr>
      <w:i/>
      <w:iCs/>
      <w:color w:val="1F4D78" w:themeColor="accent1" w:themeShade="7F"/>
    </w:rPr>
  </w:style>
  <w:style w:type="character" w:styleId="af">
    <w:name w:val="Intense Emphasis"/>
    <w:uiPriority w:val="21"/>
    <w:qFormat/>
    <w:rsid w:val="00C82E9A"/>
    <w:rPr>
      <w:b/>
      <w:bCs/>
      <w:caps/>
      <w:color w:val="1F4D78" w:themeColor="accent1" w:themeShade="7F"/>
      <w:spacing w:val="10"/>
    </w:rPr>
  </w:style>
  <w:style w:type="character" w:styleId="af0">
    <w:name w:val="Subtle Reference"/>
    <w:uiPriority w:val="31"/>
    <w:qFormat/>
    <w:rsid w:val="00C82E9A"/>
    <w:rPr>
      <w:b/>
      <w:bCs/>
      <w:color w:val="5B9BD5" w:themeColor="accent1"/>
    </w:rPr>
  </w:style>
  <w:style w:type="character" w:styleId="af1">
    <w:name w:val="Intense Reference"/>
    <w:uiPriority w:val="32"/>
    <w:qFormat/>
    <w:rsid w:val="00C82E9A"/>
    <w:rPr>
      <w:b/>
      <w:bCs/>
      <w:i/>
      <w:iCs/>
      <w:caps/>
      <w:color w:val="5B9BD5" w:themeColor="accent1"/>
    </w:rPr>
  </w:style>
  <w:style w:type="character" w:styleId="af2">
    <w:name w:val="Book Title"/>
    <w:uiPriority w:val="33"/>
    <w:qFormat/>
    <w:rsid w:val="00C82E9A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C82E9A"/>
    <w:pPr>
      <w:outlineLvl w:val="9"/>
    </w:pPr>
  </w:style>
  <w:style w:type="table" w:styleId="af4">
    <w:name w:val="Table Grid"/>
    <w:basedOn w:val="a1"/>
    <w:uiPriority w:val="39"/>
    <w:rsid w:val="00C82E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rsid w:val="00297D0E"/>
    <w:pPr>
      <w:tabs>
        <w:tab w:val="center" w:pos="4677"/>
        <w:tab w:val="right" w:pos="9355"/>
      </w:tabs>
      <w:spacing w:before="0"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297D0E"/>
    <w:rPr>
      <w:rFonts w:ascii="Times New Roman" w:hAnsi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297D0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97D0E"/>
  </w:style>
  <w:style w:type="character" w:styleId="af9">
    <w:name w:val="Hyperlink"/>
    <w:uiPriority w:val="99"/>
    <w:unhideWhenUsed/>
    <w:rsid w:val="009E1DC0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140B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40B4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B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from=www.yandex.ru%3Byandsearch%3Bweb%3B%3B&amp;text=&amp;etext=947._RN-VezjaLOPSi6xrDzSc4I-u6ecCYR4Ml-V9yz1z4_ZU_B0-6hCnwE42Tbf3dJ1.5746b8d1d8fccfac3c08c6429b3bd5c30114c29d&amp;uuid=&amp;state=PEtFfuTeVD5kpHnK9lio9T6U0-imFY5IWwl6BSUGTYmzqOeTLpgtuNwwv21bzymu2FZ93wygGmE&amp;data=UlNrNmk5WktYejR0eWJFYk1Ldmtxamk4UjViMExWRjZJTzNXNWJyc3REZkZaNlpHckFFZlpmVDRTZmVETU9sN1l5d2ZXc1RiVmFzTFJqZFM0NVJOeDhIbTdFMUczZDZKNWtXZUYyMnhZeG1JZUUzUl9sOEJuWHJwdjVybHpNRnZrQVVHZlVwajVuM1M1WnEtQVNNdDNMaGpWOGUzTUpSag&amp;b64e=2&amp;sign=817b528637e822ac6ab500c5b765ce57&amp;keyno=0&amp;cst=AiuY0DBWFJ5fN_r-AEszkwes87HC1uAJjckQp3_BZf51xQyhdQLBzMHvVkdi-07e6Je0N0Brxrtty5Z8n-IEdKl0-n5EAofqWWr9dOgpzgmB1NJtGihsosVIBG5LM6-8kqOfy2S1qZZV8a_FS94p5V_jAAlMajBk0AEQbUaEXnC6U-jg5F89KE34jBx4vr_dnhcA-eD_TMmi_x3iIPuElA&amp;ref=orjY4mGPRjlSKyJlbRuxUiMagqD7IEChNIhECNn1bzr2qM9KeM0leTNrt1933r2Z-llyHTX6BTPjCgakbmNWgGa5MBrevw71slEbErqE_TU9-k6U6xHBcpgTWYaUFm_m&amp;l10n=ru&amp;cts=1454027921914&amp;mc=2.7534343861887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Andrew</cp:lastModifiedBy>
  <cp:revision>2</cp:revision>
  <cp:lastPrinted>2016-04-06T10:33:00Z</cp:lastPrinted>
  <dcterms:created xsi:type="dcterms:W3CDTF">2016-04-17T18:21:00Z</dcterms:created>
  <dcterms:modified xsi:type="dcterms:W3CDTF">2016-04-17T18:21:00Z</dcterms:modified>
</cp:coreProperties>
</file>