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ED516B" w:rsidRDefault="00C17D38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22</w:t>
      </w:r>
      <w:r w:rsidR="00CF7CE9">
        <w:rPr>
          <w:rFonts w:cs="Times New Roman"/>
          <w:b/>
          <w:color w:val="FF0000"/>
          <w:sz w:val="32"/>
          <w:szCs w:val="32"/>
        </w:rPr>
        <w:t xml:space="preserve"> марта</w:t>
      </w:r>
      <w:r w:rsidR="007A7082">
        <w:rPr>
          <w:rFonts w:cs="Times New Roman"/>
          <w:b/>
          <w:color w:val="FF0000"/>
          <w:sz w:val="32"/>
          <w:szCs w:val="32"/>
        </w:rPr>
        <w:t xml:space="preserve"> 2016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765EC7" w:rsidRDefault="00EC0452" w:rsidP="008E221A">
      <w:pPr>
        <w:jc w:val="center"/>
        <w:rPr>
          <w:rFonts w:cs="Times New Roman"/>
          <w:b/>
          <w:color w:val="17365D" w:themeColor="text2" w:themeShade="BF"/>
          <w:sz w:val="10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C17D38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</w:t>
      </w:r>
      <w:r w:rsidR="00E9562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C17D38" w:rsidRDefault="00C17D38" w:rsidP="00C17D38">
      <w:pPr>
        <w:jc w:val="center"/>
        <w:rPr>
          <w:b/>
        </w:rPr>
      </w:pPr>
      <w:r>
        <w:rPr>
          <w:b/>
        </w:rPr>
        <w:t>СОВРЕМЕННОЕ ОБРАЗОВАНИЕ: ПЛЮСЫ, МИНУСЫ И ПЕРСПЕКТИВЫ</w:t>
      </w:r>
    </w:p>
    <w:p w:rsidR="00C17D38" w:rsidRPr="00D26AAC" w:rsidRDefault="00C17D38" w:rsidP="00C17D38">
      <w:pPr>
        <w:jc w:val="center"/>
        <w:rPr>
          <w:rFonts w:cs="Times New Roman"/>
          <w:b/>
          <w:color w:val="FF0000"/>
          <w:sz w:val="24"/>
          <w:szCs w:val="24"/>
        </w:rPr>
      </w:pPr>
    </w:p>
    <w:p w:rsidR="00C17D38" w:rsidRPr="00E87CEC" w:rsidRDefault="00C17D38" w:rsidP="00C17D38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C17D38" w:rsidRPr="00E87CEC" w:rsidRDefault="00C17D38" w:rsidP="00C17D38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 w:rsidRPr="007A76EA">
        <w:rPr>
          <w:rFonts w:cs="Times New Roman"/>
          <w:b/>
          <w:sz w:val="24"/>
          <w:szCs w:val="24"/>
        </w:rPr>
        <w:t>И</w:t>
      </w:r>
      <w:r w:rsidRPr="00D26AAC">
        <w:rPr>
          <w:rFonts w:cs="Times New Roman"/>
          <w:sz w:val="24"/>
          <w:szCs w:val="24"/>
        </w:rPr>
        <w:t>нформатизация общества</w:t>
      </w:r>
    </w:p>
    <w:p w:rsidR="00C17D38" w:rsidRPr="00E87CEC" w:rsidRDefault="00C17D38" w:rsidP="00C17D38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-</w:t>
      </w:r>
      <w:r w:rsidRPr="00E87CEC">
        <w:rPr>
          <w:rFonts w:cs="Times New Roman"/>
          <w:sz w:val="24"/>
          <w:szCs w:val="24"/>
        </w:rPr>
        <w:t xml:space="preserve"> </w:t>
      </w:r>
      <w:r w:rsidRPr="007A76EA">
        <w:rPr>
          <w:rFonts w:cs="Times New Roman"/>
          <w:b/>
          <w:sz w:val="24"/>
          <w:szCs w:val="24"/>
        </w:rPr>
        <w:t>П</w:t>
      </w:r>
      <w:r w:rsidRPr="007A76EA">
        <w:rPr>
          <w:rFonts w:cs="Times New Roman"/>
          <w:sz w:val="24"/>
          <w:szCs w:val="24"/>
        </w:rPr>
        <w:t>роцесс глобализации</w:t>
      </w:r>
      <w:r w:rsidRPr="00E87CEC">
        <w:rPr>
          <w:rFonts w:cs="Times New Roman"/>
          <w:sz w:val="24"/>
          <w:szCs w:val="24"/>
        </w:rPr>
        <w:t>;</w:t>
      </w:r>
    </w:p>
    <w:p w:rsidR="00C17D38" w:rsidRPr="00E87CEC" w:rsidRDefault="00C17D38" w:rsidP="00C17D38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>
        <w:rPr>
          <w:rFonts w:cs="Times New Roman"/>
          <w:b/>
          <w:sz w:val="24"/>
          <w:szCs w:val="24"/>
        </w:rPr>
        <w:t>П</w:t>
      </w:r>
      <w:r>
        <w:rPr>
          <w:rFonts w:cs="Times New Roman"/>
          <w:sz w:val="24"/>
          <w:szCs w:val="24"/>
        </w:rPr>
        <w:t>ереход на дистанционную систему обучения</w:t>
      </w:r>
      <w:r w:rsidRPr="00E87CEC">
        <w:rPr>
          <w:rFonts w:cs="Times New Roman"/>
          <w:sz w:val="24"/>
          <w:szCs w:val="24"/>
        </w:rPr>
        <w:t>;</w:t>
      </w:r>
    </w:p>
    <w:p w:rsidR="00C17D38" w:rsidRPr="00E87CEC" w:rsidRDefault="00C17D38" w:rsidP="00C17D38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Н</w:t>
      </w:r>
      <w:r>
        <w:rPr>
          <w:rFonts w:cs="Times New Roman"/>
          <w:sz w:val="24"/>
          <w:szCs w:val="24"/>
        </w:rPr>
        <w:t>овая система образования в школах и ВУЗах;</w:t>
      </w:r>
    </w:p>
    <w:p w:rsidR="00C17D38" w:rsidRPr="00E87CEC" w:rsidRDefault="00C17D38" w:rsidP="00C17D38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b/>
          <w:sz w:val="24"/>
          <w:szCs w:val="24"/>
        </w:rPr>
        <w:t>С</w:t>
      </w:r>
      <w:r>
        <w:rPr>
          <w:rFonts w:cs="Times New Roman"/>
          <w:sz w:val="24"/>
          <w:szCs w:val="24"/>
        </w:rPr>
        <w:t>труктура послевузовского образования;</w:t>
      </w:r>
    </w:p>
    <w:p w:rsidR="00C17D38" w:rsidRPr="00E00CB3" w:rsidRDefault="00C17D38" w:rsidP="00C17D38">
      <w:pPr>
        <w:ind w:left="426" w:right="70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b/>
          <w:sz w:val="24"/>
          <w:szCs w:val="24"/>
        </w:rPr>
        <w:t>П</w:t>
      </w:r>
      <w:r>
        <w:rPr>
          <w:rFonts w:cs="Times New Roman"/>
          <w:sz w:val="24"/>
          <w:szCs w:val="24"/>
        </w:rPr>
        <w:t>ереход преподавателей «старой школы» на новый стиль образования</w:t>
      </w:r>
    </w:p>
    <w:p w:rsidR="00CF7CE9" w:rsidRPr="00C17D38" w:rsidRDefault="00CF7CE9" w:rsidP="00CF7CE9">
      <w:pPr>
        <w:ind w:left="426"/>
        <w:rPr>
          <w:rFonts w:cs="Times New Roman"/>
          <w:szCs w:val="24"/>
        </w:rPr>
      </w:pPr>
    </w:p>
    <w:p w:rsidR="00C1202A" w:rsidRPr="006430B4" w:rsidRDefault="00C1202A" w:rsidP="00C1202A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 w:rsidRPr="006430B4">
        <w:rPr>
          <w:rFonts w:eastAsia="Calibri" w:cs="Times New Roman"/>
          <w:sz w:val="24"/>
          <w:szCs w:val="24"/>
        </w:rPr>
        <w:t>Для участия в конференции приглашаются преподаватели вузов, специалисты, докт</w:t>
      </w:r>
      <w:r w:rsidR="00D35FE5">
        <w:rPr>
          <w:rFonts w:eastAsia="Calibri" w:cs="Times New Roman"/>
          <w:sz w:val="24"/>
          <w:szCs w:val="24"/>
        </w:rPr>
        <w:t xml:space="preserve">оранты, аспиранты, магистранты, </w:t>
      </w:r>
      <w:r w:rsidRPr="006430B4">
        <w:rPr>
          <w:rFonts w:eastAsia="Calibri" w:cs="Times New Roman"/>
          <w:sz w:val="24"/>
          <w:szCs w:val="24"/>
        </w:rPr>
        <w:t xml:space="preserve">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C020F3" w:rsidRPr="00765EC7" w:rsidRDefault="00C020F3" w:rsidP="00677341">
      <w:pPr>
        <w:ind w:firstLine="426"/>
        <w:jc w:val="center"/>
        <w:rPr>
          <w:rFonts w:cs="Times New Roman"/>
          <w:b/>
          <w:sz w:val="10"/>
          <w:szCs w:val="24"/>
        </w:rPr>
      </w:pPr>
    </w:p>
    <w:p w:rsidR="00677341" w:rsidRDefault="00677341" w:rsidP="0067734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Pr="00B305C5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p w:rsidR="00677341" w:rsidRDefault="00677341" w:rsidP="00677341">
      <w:pPr>
        <w:ind w:firstLine="426"/>
        <w:jc w:val="center"/>
        <w:rPr>
          <w:rFonts w:eastAsia="Calibri" w:cs="Times New Roman"/>
          <w:b/>
          <w:sz w:val="24"/>
          <w:szCs w:val="24"/>
          <w:lang w:val="en-US"/>
        </w:rPr>
      </w:pPr>
      <w:r w:rsidRPr="00F42ACE">
        <w:rPr>
          <w:rFonts w:eastAsia="Calibri" w:cs="Times New Roman"/>
          <w:b/>
          <w:sz w:val="24"/>
          <w:szCs w:val="24"/>
        </w:rPr>
        <w:t xml:space="preserve">Сборник зарегистрирован в </w:t>
      </w:r>
      <w:proofErr w:type="spellStart"/>
      <w:r w:rsidRPr="00F42ACE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F42ACE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Elibrary.ru с постатейной разметкой</w:t>
      </w:r>
      <w:r w:rsidR="00C020F3">
        <w:rPr>
          <w:rFonts w:eastAsia="Calibri" w:cs="Times New Roman"/>
          <w:b/>
          <w:sz w:val="24"/>
          <w:szCs w:val="24"/>
        </w:rPr>
        <w:t xml:space="preserve">. Присваивается </w:t>
      </w:r>
      <w:r w:rsidR="00C020F3">
        <w:rPr>
          <w:rFonts w:eastAsia="Calibri" w:cs="Times New Roman"/>
          <w:b/>
          <w:sz w:val="24"/>
          <w:szCs w:val="24"/>
          <w:lang w:val="en-US"/>
        </w:rPr>
        <w:t>ISBN</w:t>
      </w:r>
    </w:p>
    <w:p w:rsidR="00C17D38" w:rsidRPr="00CF7CE9" w:rsidRDefault="00C17D38" w:rsidP="00677341">
      <w:pPr>
        <w:ind w:firstLine="426"/>
        <w:jc w:val="center"/>
        <w:rPr>
          <w:rFonts w:eastAsia="Calibri" w:cs="Times New Roman"/>
          <w:b/>
          <w:sz w:val="24"/>
          <w:szCs w:val="24"/>
        </w:rPr>
      </w:pPr>
    </w:p>
    <w:p w:rsidR="00677341" w:rsidRPr="00B305C5" w:rsidRDefault="00677341" w:rsidP="00677341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677341" w:rsidRPr="00C17D38" w:rsidRDefault="00677341" w:rsidP="00677341">
      <w:pPr>
        <w:jc w:val="center"/>
        <w:rPr>
          <w:rFonts w:cs="Times New Roman"/>
          <w:b/>
          <w:sz w:val="16"/>
          <w:szCs w:val="24"/>
        </w:rPr>
      </w:pPr>
    </w:p>
    <w:p w:rsidR="00677341" w:rsidRDefault="00677341" w:rsidP="0067734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 итог</w:t>
      </w:r>
      <w:r w:rsidR="001704D3">
        <w:rPr>
          <w:rFonts w:cs="Times New Roman"/>
          <w:b/>
          <w:sz w:val="24"/>
          <w:szCs w:val="24"/>
        </w:rPr>
        <w:t xml:space="preserve">ам работы конференции издается </w:t>
      </w:r>
      <w:r w:rsidR="00C020F3">
        <w:rPr>
          <w:rFonts w:cs="Times New Roman"/>
          <w:b/>
          <w:sz w:val="24"/>
          <w:szCs w:val="24"/>
        </w:rPr>
        <w:t>печатный</w:t>
      </w:r>
      <w:r w:rsidR="001704D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сборник. </w:t>
      </w:r>
    </w:p>
    <w:p w:rsidR="00677341" w:rsidRPr="00E87CEC" w:rsidRDefault="00677341" w:rsidP="00677341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Ориентировочная дата рассылки </w:t>
      </w:r>
      <w:r w:rsidR="00CF7CE9">
        <w:rPr>
          <w:rFonts w:cs="Times New Roman"/>
          <w:b/>
          <w:sz w:val="24"/>
          <w:szCs w:val="24"/>
        </w:rPr>
        <w:t>1</w:t>
      </w:r>
      <w:r w:rsidR="00C17D38">
        <w:rPr>
          <w:rFonts w:cs="Times New Roman"/>
          <w:b/>
          <w:sz w:val="24"/>
          <w:szCs w:val="24"/>
        </w:rPr>
        <w:t>2</w:t>
      </w:r>
      <w:r w:rsidR="00CF7CE9">
        <w:rPr>
          <w:rFonts w:cs="Times New Roman"/>
          <w:b/>
          <w:sz w:val="24"/>
          <w:szCs w:val="24"/>
        </w:rPr>
        <w:t xml:space="preserve"> апреля</w:t>
      </w:r>
      <w:r>
        <w:rPr>
          <w:rFonts w:cs="Times New Roman"/>
          <w:b/>
          <w:sz w:val="24"/>
          <w:szCs w:val="24"/>
        </w:rPr>
        <w:t xml:space="preserve"> 201</w:t>
      </w:r>
      <w:r w:rsidR="00D35FE5">
        <w:rPr>
          <w:rFonts w:cs="Times New Roman"/>
          <w:b/>
          <w:sz w:val="24"/>
          <w:szCs w:val="24"/>
        </w:rPr>
        <w:t>6</w:t>
      </w:r>
      <w:r>
        <w:rPr>
          <w:rFonts w:cs="Times New Roman"/>
          <w:b/>
          <w:sz w:val="24"/>
          <w:szCs w:val="24"/>
        </w:rPr>
        <w:t>г.</w:t>
      </w:r>
    </w:p>
    <w:p w:rsidR="00677341" w:rsidRDefault="00677341" w:rsidP="00677341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677341" w:rsidRDefault="00677341" w:rsidP="0067734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677341" w:rsidRPr="000735CD" w:rsidRDefault="00677341" w:rsidP="00677341">
      <w:pPr>
        <w:rPr>
          <w:rFonts w:cs="Times New Roman"/>
          <w:sz w:val="10"/>
          <w:szCs w:val="24"/>
        </w:rPr>
      </w:pPr>
    </w:p>
    <w:p w:rsidR="00677341" w:rsidRDefault="00677341" w:rsidP="00677341">
      <w:pPr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>
        <w:rPr>
          <w:rFonts w:cs="Times New Roman"/>
          <w:b/>
          <w:sz w:val="24"/>
          <w:szCs w:val="24"/>
        </w:rPr>
        <w:t xml:space="preserve">900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статью до 5 страниц включительно. Каждая последующая страница </w:t>
      </w:r>
      <w:r w:rsidRPr="000735CD">
        <w:rPr>
          <w:rFonts w:cs="Times New Roman"/>
          <w:b/>
          <w:sz w:val="24"/>
          <w:szCs w:val="24"/>
        </w:rPr>
        <w:t xml:space="preserve">150 </w:t>
      </w:r>
      <w:proofErr w:type="spellStart"/>
      <w:r w:rsidRPr="000735CD"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(личная информация в оплату не входит). Доплата за каждого соавтора </w:t>
      </w:r>
      <w:r w:rsidRPr="000735CD">
        <w:rPr>
          <w:rFonts w:cs="Times New Roman"/>
          <w:b/>
          <w:sz w:val="24"/>
          <w:szCs w:val="24"/>
        </w:rPr>
        <w:t>120 руб</w:t>
      </w:r>
      <w:r>
        <w:rPr>
          <w:rFonts w:cs="Times New Roman"/>
          <w:sz w:val="24"/>
          <w:szCs w:val="24"/>
        </w:rPr>
        <w:t>.</w:t>
      </w:r>
      <w:r w:rsidRPr="000735CD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Сертификат всем участникам </w:t>
      </w:r>
      <w:r w:rsidRPr="000735CD">
        <w:rPr>
          <w:rFonts w:eastAsia="Calibri" w:cs="Times New Roman"/>
          <w:b/>
          <w:sz w:val="24"/>
          <w:szCs w:val="24"/>
        </w:rPr>
        <w:t>БЕСПЛАТНО</w:t>
      </w:r>
    </w:p>
    <w:p w:rsidR="00677341" w:rsidRDefault="00677341" w:rsidP="00677341">
      <w:pPr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 xml:space="preserve">БЕСПЛАТНО по России,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 пределы России</w:t>
      </w:r>
      <w:r>
        <w:rPr>
          <w:rFonts w:cs="Times New Roman"/>
          <w:sz w:val="24"/>
          <w:szCs w:val="24"/>
        </w:rPr>
        <w:t xml:space="preserve"> 300 рублей за сборник</w:t>
      </w:r>
    </w:p>
    <w:p w:rsidR="00677341" w:rsidRPr="003B4D3A" w:rsidRDefault="00677341" w:rsidP="00677341">
      <w:pPr>
        <w:jc w:val="both"/>
        <w:rPr>
          <w:rFonts w:cs="Times New Roman"/>
          <w:sz w:val="8"/>
          <w:szCs w:val="24"/>
        </w:rPr>
      </w:pPr>
    </w:p>
    <w:p w:rsidR="00D759E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</w:p>
    <w:p w:rsidR="00D35FE5" w:rsidRDefault="00C17D38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22</w:t>
      </w:r>
      <w:r w:rsidR="00CF7CE9">
        <w:rPr>
          <w:rFonts w:eastAsia="Calibri" w:cs="Times New Roman"/>
          <w:b/>
          <w:bCs/>
          <w:sz w:val="24"/>
          <w:szCs w:val="24"/>
        </w:rPr>
        <w:t xml:space="preserve"> марта</w:t>
      </w:r>
      <w:r w:rsidR="00D35FE5">
        <w:rPr>
          <w:rFonts w:eastAsia="Calibri" w:cs="Times New Roman"/>
          <w:b/>
          <w:bCs/>
          <w:sz w:val="24"/>
          <w:szCs w:val="24"/>
        </w:rPr>
        <w:t xml:space="preserve"> 2016</w:t>
      </w:r>
      <w:r w:rsidR="00677341" w:rsidRPr="003B4D3A">
        <w:rPr>
          <w:rFonts w:eastAsia="Calibri" w:cs="Times New Roman"/>
          <w:b/>
          <w:bCs/>
          <w:sz w:val="24"/>
          <w:szCs w:val="24"/>
        </w:rPr>
        <w:t>г.</w:t>
      </w:r>
      <w:r w:rsidR="00677341">
        <w:rPr>
          <w:rFonts w:eastAsia="Calibri" w:cs="Times New Roman"/>
          <w:bCs/>
          <w:sz w:val="24"/>
          <w:szCs w:val="24"/>
        </w:rPr>
        <w:t xml:space="preserve"> </w:t>
      </w:r>
      <w:r w:rsidR="00D35FE5">
        <w:rPr>
          <w:rFonts w:eastAsia="Calibri" w:cs="Times New Roman"/>
          <w:bCs/>
          <w:sz w:val="24"/>
          <w:szCs w:val="24"/>
        </w:rPr>
        <w:t xml:space="preserve">(включительно) </w:t>
      </w:r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677341" w:rsidRDefault="00D35FE5" w:rsidP="00677341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603375"/>
                <wp:effectExtent l="22860" t="24130" r="16510" b="203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033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7DFE5" id="Rectangle 2" o:spid="_x0000_s1026" style="position:absolute;margin-left:2.55pt;margin-top:1.95pt;width:373.4pt;height:1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677341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677341" w:rsidRPr="001F26DC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 w:rsidRPr="001F26DC">
        <w:rPr>
          <w:rFonts w:eastAsia="Times New Roman" w:cs="Times New Roman"/>
          <w:sz w:val="24"/>
          <w:szCs w:val="24"/>
          <w:lang w:eastAsia="ru-RU"/>
        </w:rPr>
        <w:t>Филиал "Саратовский" Публичного акционерного общества "Ханты-Мансийский банк Открытие"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>БИК: 046311900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>Кор/счет: 30101810663110000900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D35FE5" w:rsidRPr="00D35FE5" w:rsidRDefault="00D35FE5" w:rsidP="00677341">
      <w:pPr>
        <w:rPr>
          <w:rFonts w:eastAsia="Calibri" w:cs="Times New Roman"/>
          <w:b/>
          <w:color w:val="7030A0"/>
          <w:sz w:val="10"/>
          <w:szCs w:val="24"/>
        </w:rPr>
      </w:pP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677341" w:rsidRPr="00412CC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эл.почте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bookmarkStart w:id="0" w:name="_GoBack"/>
      <w:bookmarkEnd w:id="0"/>
      <w:r w:rsidR="00C17D38">
        <w:rPr>
          <w:rFonts w:cs="Times New Roman"/>
          <w:b/>
          <w:sz w:val="24"/>
          <w:szCs w:val="24"/>
          <w:lang w:val="en-US"/>
        </w:rPr>
        <w:fldChar w:fldCharType="begin"/>
      </w:r>
      <w:r w:rsidR="00C17D38" w:rsidRPr="00C17D38">
        <w:rPr>
          <w:rFonts w:cs="Times New Roman"/>
          <w:b/>
          <w:sz w:val="24"/>
          <w:szCs w:val="24"/>
        </w:rPr>
        <w:instrText xml:space="preserve"> </w:instrText>
      </w:r>
      <w:r w:rsidR="00C17D38">
        <w:rPr>
          <w:rFonts w:cs="Times New Roman"/>
          <w:b/>
          <w:sz w:val="24"/>
          <w:szCs w:val="24"/>
          <w:lang w:val="en-US"/>
        </w:rPr>
        <w:instrText>HYPERLINK</w:instrText>
      </w:r>
      <w:r w:rsidR="00C17D38" w:rsidRPr="00C17D38">
        <w:rPr>
          <w:rFonts w:cs="Times New Roman"/>
          <w:b/>
          <w:sz w:val="24"/>
          <w:szCs w:val="24"/>
        </w:rPr>
        <w:instrText xml:space="preserve"> "</w:instrText>
      </w:r>
      <w:r w:rsidR="00C17D38">
        <w:rPr>
          <w:rFonts w:cs="Times New Roman"/>
          <w:b/>
          <w:sz w:val="24"/>
          <w:szCs w:val="24"/>
          <w:lang w:val="en-US"/>
        </w:rPr>
        <w:instrText>mailto</w:instrText>
      </w:r>
      <w:r w:rsidR="00C17D38" w:rsidRPr="00C17D38">
        <w:rPr>
          <w:rFonts w:cs="Times New Roman"/>
          <w:b/>
          <w:sz w:val="24"/>
          <w:szCs w:val="24"/>
        </w:rPr>
        <w:instrText>:</w:instrText>
      </w:r>
      <w:r w:rsidR="00C17D38" w:rsidRPr="00C17D38">
        <w:rPr>
          <w:rFonts w:cs="Times New Roman"/>
          <w:b/>
          <w:sz w:val="24"/>
          <w:szCs w:val="24"/>
          <w:lang w:val="en-US"/>
        </w:rPr>
        <w:instrText>Orgkomitet</w:instrText>
      </w:r>
      <w:r w:rsidR="00C17D38" w:rsidRPr="00C17D38">
        <w:rPr>
          <w:rFonts w:cs="Times New Roman"/>
          <w:b/>
          <w:sz w:val="24"/>
          <w:szCs w:val="24"/>
        </w:rPr>
        <w:instrText>7@</w:instrText>
      </w:r>
      <w:r w:rsidR="00C17D38" w:rsidRPr="00C17D38">
        <w:rPr>
          <w:rFonts w:cs="Times New Roman"/>
          <w:b/>
          <w:sz w:val="24"/>
          <w:szCs w:val="24"/>
          <w:lang w:val="en-US"/>
        </w:rPr>
        <w:instrText>yandex</w:instrText>
      </w:r>
      <w:r w:rsidR="00C17D38" w:rsidRPr="00C17D38">
        <w:rPr>
          <w:rFonts w:cs="Times New Roman"/>
          <w:b/>
          <w:sz w:val="24"/>
          <w:szCs w:val="24"/>
        </w:rPr>
        <w:instrText>.</w:instrText>
      </w:r>
      <w:r w:rsidR="00C17D38" w:rsidRPr="00C17D38">
        <w:rPr>
          <w:rFonts w:cs="Times New Roman"/>
          <w:b/>
          <w:sz w:val="24"/>
          <w:szCs w:val="24"/>
          <w:lang w:val="en-GB"/>
        </w:rPr>
        <w:instrText>ru</w:instrText>
      </w:r>
      <w:r w:rsidR="00C17D38" w:rsidRPr="00C17D38">
        <w:rPr>
          <w:rFonts w:cs="Times New Roman"/>
          <w:b/>
          <w:sz w:val="24"/>
          <w:szCs w:val="24"/>
        </w:rPr>
        <w:instrText xml:space="preserve">" </w:instrText>
      </w:r>
      <w:r w:rsidR="00C17D38">
        <w:rPr>
          <w:rFonts w:cs="Times New Roman"/>
          <w:b/>
          <w:sz w:val="24"/>
          <w:szCs w:val="24"/>
          <w:lang w:val="en-US"/>
        </w:rPr>
        <w:fldChar w:fldCharType="separate"/>
      </w:r>
      <w:r w:rsidR="00C17D38" w:rsidRPr="00D94578">
        <w:rPr>
          <w:rStyle w:val="a3"/>
          <w:rFonts w:cs="Times New Roman"/>
          <w:b/>
          <w:sz w:val="24"/>
          <w:szCs w:val="24"/>
          <w:lang w:val="en-US"/>
        </w:rPr>
        <w:t>Orgkomitet</w:t>
      </w:r>
      <w:r w:rsidR="00C17D38" w:rsidRPr="00D94578">
        <w:rPr>
          <w:rStyle w:val="a3"/>
          <w:rFonts w:cs="Times New Roman"/>
          <w:b/>
          <w:sz w:val="24"/>
          <w:szCs w:val="24"/>
        </w:rPr>
        <w:t>7@</w:t>
      </w:r>
      <w:r w:rsidR="00C17D38" w:rsidRPr="00D94578">
        <w:rPr>
          <w:rStyle w:val="a3"/>
          <w:rFonts w:cs="Times New Roman"/>
          <w:b/>
          <w:sz w:val="24"/>
          <w:szCs w:val="24"/>
          <w:lang w:val="en-US"/>
        </w:rPr>
        <w:t>yandex</w:t>
      </w:r>
      <w:r w:rsidR="00C17D38" w:rsidRPr="00D94578">
        <w:rPr>
          <w:rStyle w:val="a3"/>
          <w:rFonts w:cs="Times New Roman"/>
          <w:b/>
          <w:sz w:val="24"/>
          <w:szCs w:val="24"/>
        </w:rPr>
        <w:t>.</w:t>
      </w:r>
      <w:r w:rsidR="00C17D38" w:rsidRPr="00D94578">
        <w:rPr>
          <w:rStyle w:val="a3"/>
          <w:rFonts w:cs="Times New Roman"/>
          <w:b/>
          <w:sz w:val="24"/>
          <w:szCs w:val="24"/>
          <w:lang w:val="en-GB"/>
        </w:rPr>
        <w:t>ru</w:t>
      </w:r>
      <w:r w:rsidR="00C17D38">
        <w:rPr>
          <w:rFonts w:cs="Times New Roman"/>
          <w:b/>
          <w:sz w:val="24"/>
          <w:szCs w:val="24"/>
          <w:lang w:val="en-US"/>
        </w:rPr>
        <w:fldChar w:fldCharType="end"/>
      </w:r>
    </w:p>
    <w:p w:rsidR="00D35FE5" w:rsidRDefault="00677341" w:rsidP="00677341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  <w:r>
        <w:rPr>
          <w:rFonts w:cs="Times New Roman"/>
          <w:i/>
          <w:sz w:val="24"/>
          <w:szCs w:val="24"/>
        </w:rPr>
        <w:t xml:space="preserve">Секретарь Оргкомитета, Ольга, </w:t>
      </w:r>
    </w:p>
    <w:p w:rsidR="008E221A" w:rsidRPr="00C1202A" w:rsidRDefault="00677341" w:rsidP="00677341">
      <w:pPr>
        <w:shd w:val="clear" w:color="auto" w:fill="FFFFFF"/>
        <w:autoSpaceDE w:val="0"/>
        <w:autoSpaceDN w:val="0"/>
        <w:adjustRightInd w:val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тел. 8</w:t>
      </w:r>
      <w:r w:rsidR="00D35FE5">
        <w:rPr>
          <w:rFonts w:cs="Times New Roman"/>
          <w:i/>
          <w:sz w:val="24"/>
          <w:szCs w:val="24"/>
        </w:rPr>
        <w:t> </w:t>
      </w:r>
      <w:r>
        <w:rPr>
          <w:rFonts w:cs="Times New Roman"/>
          <w:i/>
          <w:sz w:val="24"/>
          <w:szCs w:val="24"/>
        </w:rPr>
        <w:t>917</w:t>
      </w:r>
      <w:r w:rsidR="00D35FE5">
        <w:rPr>
          <w:rFonts w:cs="Times New Roman"/>
          <w:i/>
          <w:sz w:val="24"/>
          <w:szCs w:val="24"/>
        </w:rPr>
        <w:t> </w:t>
      </w:r>
      <w:r>
        <w:rPr>
          <w:rFonts w:cs="Times New Roman"/>
          <w:i/>
          <w:sz w:val="24"/>
          <w:szCs w:val="24"/>
        </w:rPr>
        <w:t>021</w:t>
      </w:r>
      <w:r w:rsidR="00D35FE5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49</w:t>
      </w:r>
      <w:r w:rsidR="00D35FE5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78. (9:00-2</w:t>
      </w:r>
      <w:r w:rsidR="00D35FE5">
        <w:rPr>
          <w:rFonts w:cs="Times New Roman"/>
          <w:i/>
          <w:sz w:val="24"/>
          <w:szCs w:val="24"/>
        </w:rPr>
        <w:t>0</w:t>
      </w:r>
      <w:r>
        <w:rPr>
          <w:rFonts w:cs="Times New Roman"/>
          <w:i/>
          <w:sz w:val="24"/>
          <w:szCs w:val="24"/>
        </w:rPr>
        <w:t>:00 МСК)</w:t>
      </w:r>
    </w:p>
    <w:sectPr w:rsidR="008E221A" w:rsidRPr="00C1202A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20FC2"/>
    <w:rsid w:val="0005714B"/>
    <w:rsid w:val="000A76AA"/>
    <w:rsid w:val="000C78E3"/>
    <w:rsid w:val="000F67D6"/>
    <w:rsid w:val="00163A1F"/>
    <w:rsid w:val="001704D3"/>
    <w:rsid w:val="001913F4"/>
    <w:rsid w:val="001A19F7"/>
    <w:rsid w:val="00206962"/>
    <w:rsid w:val="00254142"/>
    <w:rsid w:val="002E5740"/>
    <w:rsid w:val="00317041"/>
    <w:rsid w:val="004946F0"/>
    <w:rsid w:val="005145C6"/>
    <w:rsid w:val="005261AC"/>
    <w:rsid w:val="00543B5E"/>
    <w:rsid w:val="0061070D"/>
    <w:rsid w:val="006178DF"/>
    <w:rsid w:val="00625632"/>
    <w:rsid w:val="00641BB1"/>
    <w:rsid w:val="00677341"/>
    <w:rsid w:val="00677C99"/>
    <w:rsid w:val="006B322A"/>
    <w:rsid w:val="006C7987"/>
    <w:rsid w:val="00717BEA"/>
    <w:rsid w:val="00744EB5"/>
    <w:rsid w:val="00765EC7"/>
    <w:rsid w:val="00771B6D"/>
    <w:rsid w:val="007A3EE1"/>
    <w:rsid w:val="007A7082"/>
    <w:rsid w:val="007A76EA"/>
    <w:rsid w:val="00803CF4"/>
    <w:rsid w:val="008E221A"/>
    <w:rsid w:val="008F3F25"/>
    <w:rsid w:val="0090367F"/>
    <w:rsid w:val="00B43FA8"/>
    <w:rsid w:val="00B46FB2"/>
    <w:rsid w:val="00BB5FD2"/>
    <w:rsid w:val="00BD71F6"/>
    <w:rsid w:val="00BE0139"/>
    <w:rsid w:val="00C020F3"/>
    <w:rsid w:val="00C10AC2"/>
    <w:rsid w:val="00C1202A"/>
    <w:rsid w:val="00C14BF5"/>
    <w:rsid w:val="00C17D38"/>
    <w:rsid w:val="00C2167F"/>
    <w:rsid w:val="00CC76A8"/>
    <w:rsid w:val="00CE3061"/>
    <w:rsid w:val="00CF7CE9"/>
    <w:rsid w:val="00D15139"/>
    <w:rsid w:val="00D22E5F"/>
    <w:rsid w:val="00D26AAC"/>
    <w:rsid w:val="00D35FE5"/>
    <w:rsid w:val="00D444D1"/>
    <w:rsid w:val="00D5517A"/>
    <w:rsid w:val="00D759E1"/>
    <w:rsid w:val="00D84637"/>
    <w:rsid w:val="00D94D00"/>
    <w:rsid w:val="00E00964"/>
    <w:rsid w:val="00E00CB3"/>
    <w:rsid w:val="00E13E17"/>
    <w:rsid w:val="00E20CCD"/>
    <w:rsid w:val="00E87CEC"/>
    <w:rsid w:val="00E9562A"/>
    <w:rsid w:val="00EA104B"/>
    <w:rsid w:val="00EB2CB6"/>
    <w:rsid w:val="00EC0452"/>
    <w:rsid w:val="00EC6FD0"/>
    <w:rsid w:val="00ED516B"/>
    <w:rsid w:val="00ED77D3"/>
    <w:rsid w:val="00F658FA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DF6CAB-7DDB-477B-B33E-9EFD09C5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dcterms:created xsi:type="dcterms:W3CDTF">2016-01-07T19:41:00Z</dcterms:created>
  <dcterms:modified xsi:type="dcterms:W3CDTF">2016-01-07T19:41:00Z</dcterms:modified>
</cp:coreProperties>
</file>