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:rsidTr="00F40054">
        <w:tc>
          <w:tcPr>
            <w:tcW w:w="5000" w:type="pct"/>
            <w:gridSpan w:val="2"/>
            <w:shd w:val="clear" w:color="auto" w:fill="auto"/>
          </w:tcPr>
          <w:p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C6459F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6459F" w:rsidRDefault="00D257BB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>МОДЕЛИ И МЕТОДЫ ПОВЫШЕНИЯ ЭФФЕКТИВНОСТИ ИННОВАЦИОННЫХ ИССЛЕДОВАНИЙ</w:t>
            </w:r>
          </w:p>
          <w:p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:rsidTr="00F40054">
        <w:tc>
          <w:tcPr>
            <w:tcW w:w="2500" w:type="pct"/>
            <w:shd w:val="clear" w:color="auto" w:fill="auto"/>
          </w:tcPr>
          <w:p w:rsidR="00CB0301" w:rsidRPr="00F40054" w:rsidRDefault="00D257BB" w:rsidP="0074127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05 июня 2022 г.</w:t>
            </w:r>
          </w:p>
        </w:tc>
        <w:tc>
          <w:tcPr>
            <w:tcW w:w="2500" w:type="pct"/>
            <w:shd w:val="clear" w:color="auto" w:fill="auto"/>
          </w:tcPr>
          <w:p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D257BB">
              <w:rPr>
                <w:rFonts w:ascii="Times New Roman" w:hAnsi="Times New Roman"/>
                <w:b/>
                <w:sz w:val="28"/>
              </w:rPr>
              <w:t>Киров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:rsidTr="00F40054">
        <w:tc>
          <w:tcPr>
            <w:tcW w:w="5000" w:type="pct"/>
            <w:shd w:val="clear" w:color="auto" w:fill="BDD6EE"/>
          </w:tcPr>
          <w:p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proofErr w:type="spellStart"/>
      <w:r w:rsidR="00C04949">
        <w:rPr>
          <w:rFonts w:ascii="Times New Roman" w:hAnsi="Times New Roman"/>
          <w:sz w:val="20"/>
          <w:szCs w:val="20"/>
        </w:rPr>
        <w:fldChar w:fldCharType="begin"/>
      </w:r>
      <w:r w:rsidR="00C04949">
        <w:rPr>
          <w:rFonts w:ascii="Times New Roman" w:hAnsi="Times New Roman"/>
          <w:sz w:val="20"/>
          <w:szCs w:val="20"/>
        </w:rPr>
        <w:instrText xml:space="preserve"> HYPERLINK "https://aeterna-ufa.ru/about-as/" </w:instrText>
      </w:r>
      <w:r w:rsidR="00C04949">
        <w:rPr>
          <w:rFonts w:ascii="Times New Roman" w:hAnsi="Times New Roman"/>
          <w:sz w:val="20"/>
          <w:szCs w:val="20"/>
        </w:rPr>
      </w:r>
      <w:r w:rsidR="00C04949">
        <w:rPr>
          <w:rFonts w:ascii="Times New Roman" w:hAnsi="Times New Roman"/>
          <w:sz w:val="20"/>
          <w:szCs w:val="20"/>
        </w:rPr>
        <w:fldChar w:fldCharType="separate"/>
      </w:r>
      <w:r w:rsidRPr="00C04949">
        <w:rPr>
          <w:rStyle w:val="a5"/>
          <w:rFonts w:ascii="Times New Roman" w:hAnsi="Times New Roman"/>
          <w:sz w:val="20"/>
          <w:szCs w:val="20"/>
        </w:rPr>
        <w:t>Аэтерна</w:t>
      </w:r>
      <w:proofErr w:type="spellEnd"/>
      <w:r w:rsidR="00C04949">
        <w:rPr>
          <w:rFonts w:ascii="Times New Roman" w:hAnsi="Times New Roman"/>
          <w:sz w:val="20"/>
          <w:szCs w:val="20"/>
        </w:rPr>
        <w:fldChar w:fldCharType="end"/>
      </w:r>
      <w:r w:rsidRPr="00C04949">
        <w:rPr>
          <w:rFonts w:ascii="Times New Roman" w:hAnsi="Times New Roman"/>
          <w:sz w:val="20"/>
          <w:szCs w:val="20"/>
        </w:rPr>
        <w:t>»</w:t>
      </w:r>
    </w:p>
    <w:p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:rsidTr="00F40054">
        <w:tc>
          <w:tcPr>
            <w:tcW w:w="5000" w:type="pct"/>
            <w:gridSpan w:val="2"/>
            <w:shd w:val="clear" w:color="auto" w:fill="BDD6EE"/>
          </w:tcPr>
          <w:p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:rsidTr="00F40054">
        <w:tc>
          <w:tcPr>
            <w:tcW w:w="2827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:rsidTr="00767F8B">
        <w:tc>
          <w:tcPr>
            <w:tcW w:w="5000" w:type="pct"/>
            <w:shd w:val="clear" w:color="auto" w:fill="BDD6EE"/>
          </w:tcPr>
          <w:p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 основную информацию о конференции и список участников научной конференции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:rsidTr="00F40054">
        <w:tc>
          <w:tcPr>
            <w:tcW w:w="5000" w:type="pct"/>
            <w:shd w:val="clear" w:color="auto" w:fill="BDD6EE"/>
          </w:tcPr>
          <w:p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D257BB">
        <w:rPr>
          <w:rFonts w:ascii="Times New Roman" w:hAnsi="Times New Roman"/>
          <w:b/>
          <w:sz w:val="20"/>
          <w:szCs w:val="20"/>
        </w:rPr>
        <w:t>05 июня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</w:t>
      </w:r>
      <w:proofErr w:type="spellEnd"/>
      <w:r w:rsidR="00135F6D" w:rsidRPr="006A539D">
        <w:rPr>
          <w:rFonts w:ascii="Times New Roman" w:hAnsi="Times New Roman"/>
          <w:b/>
          <w:sz w:val="20"/>
          <w:szCs w:val="20"/>
        </w:rPr>
        <w:t xml:space="preserve">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D257BB">
        <w:rPr>
          <w:rFonts w:ascii="Times New Roman" w:hAnsi="Times New Roman"/>
          <w:b/>
          <w:sz w:val="20"/>
          <w:szCs w:val="20"/>
        </w:rPr>
        <w:t>NK-413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:rsidTr="00767F8B">
        <w:tc>
          <w:tcPr>
            <w:tcW w:w="5000" w:type="pct"/>
            <w:shd w:val="clear" w:color="auto" w:fill="BDD6EE"/>
          </w:tcPr>
          <w:p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8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proofErr w:type="spellEnd"/>
      <w:r w:rsidRPr="00556E9D">
        <w:rPr>
          <w:rFonts w:ascii="Times New Roman" w:hAnsi="Times New Roman"/>
          <w:sz w:val="20"/>
          <w:szCs w:val="20"/>
        </w:rPr>
        <w:t>.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</w:t>
      </w:r>
      <w:proofErr w:type="spellStart"/>
      <w:r w:rsidR="004D20BE" w:rsidRPr="00556E9D">
        <w:rPr>
          <w:rFonts w:ascii="Times New Roman" w:hAnsi="Times New Roman"/>
          <w:sz w:val="20"/>
          <w:szCs w:val="20"/>
        </w:rPr>
        <w:t>Аэтерна</w:t>
      </w:r>
      <w:proofErr w:type="spellEnd"/>
      <w:r w:rsidR="004D20BE" w:rsidRPr="00556E9D">
        <w:rPr>
          <w:rFonts w:ascii="Times New Roman" w:hAnsi="Times New Roman"/>
          <w:sz w:val="20"/>
          <w:szCs w:val="20"/>
        </w:rPr>
        <w:t>»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</w:t>
      </w:r>
      <w:proofErr w:type="spellStart"/>
      <w:r w:rsidRPr="00556E9D">
        <w:rPr>
          <w:rFonts w:ascii="Times New Roman" w:hAnsi="Times New Roman"/>
          <w:sz w:val="20"/>
          <w:szCs w:val="20"/>
        </w:rPr>
        <w:t>ов</w:t>
      </w:r>
      <w:proofErr w:type="spellEnd"/>
      <w:r w:rsidRPr="00556E9D">
        <w:rPr>
          <w:rFonts w:ascii="Times New Roman" w:hAnsi="Times New Roman"/>
          <w:sz w:val="20"/>
          <w:szCs w:val="20"/>
        </w:rPr>
        <w:t>). Без НДС».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9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</w:t>
      </w:r>
      <w:proofErr w:type="spellStart"/>
      <w:r w:rsidRPr="00556E9D">
        <w:rPr>
          <w:rFonts w:ascii="Times New Roman" w:hAnsi="Times New Roman"/>
          <w:sz w:val="20"/>
          <w:szCs w:val="20"/>
        </w:rPr>
        <w:t>on-line</w:t>
      </w:r>
      <w:proofErr w:type="spellEnd"/>
      <w:r w:rsidRPr="00556E9D">
        <w:rPr>
          <w:rFonts w:ascii="Times New Roman" w:hAnsi="Times New Roman"/>
          <w:sz w:val="20"/>
          <w:szCs w:val="20"/>
        </w:rPr>
        <w:t xml:space="preserve">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1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2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</w:t>
            </w:r>
            <w:proofErr w:type="spellStart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pdf</w:t>
            </w:r>
            <w:proofErr w:type="spellEnd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:rsidR="00224A39" w:rsidRPr="00354B54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C6459F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:rsidR="007A2CBE" w:rsidRPr="00556E9D" w:rsidRDefault="00D257B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NK-413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,</w:t>
            </w:r>
            <w:r w:rsidR="00C645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2022 г.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3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4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Объем -  от 3 страниц формата A4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5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Шрифт: кегль - 14, тип: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Times</w:t>
            </w:r>
            <w:proofErr w:type="spell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Roman</w:t>
            </w:r>
            <w:proofErr w:type="spellEnd"/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D54C4F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Пример:                                   Рис. 1. Название рисунка</w:t>
            </w: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7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882C0A">
              <w:rPr>
                <w:rFonts w:ascii="Times New Roman" w:hAnsi="Times New Roman"/>
                <w:szCs w:val="20"/>
              </w:rPr>
              <w:t>316</w:t>
            </w:r>
          </w:p>
          <w:p w:rsidR="005F0898" w:rsidRPr="00882C0A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882C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Б.Е.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882C0A">
              <w:rPr>
                <w:rFonts w:ascii="Times New Roman" w:hAnsi="Times New Roman"/>
                <w:szCs w:val="20"/>
              </w:rPr>
              <w:t>соц</w:t>
            </w:r>
            <w:r w:rsidRPr="00882C0A">
              <w:rPr>
                <w:rFonts w:ascii="Times New Roman" w:hAnsi="Times New Roman"/>
                <w:szCs w:val="20"/>
              </w:rPr>
              <w:t xml:space="preserve">. наук, доцент </w:t>
            </w:r>
            <w:proofErr w:type="spellStart"/>
            <w:r w:rsidR="00085D52" w:rsidRPr="00882C0A">
              <w:rPr>
                <w:rFonts w:ascii="Times New Roman" w:hAnsi="Times New Roman"/>
                <w:szCs w:val="20"/>
              </w:rPr>
              <w:t>БашГУ</w:t>
            </w:r>
            <w:proofErr w:type="spellEnd"/>
            <w:r w:rsidRPr="00882C0A">
              <w:rPr>
                <w:rFonts w:ascii="Times New Roman" w:hAnsi="Times New Roman"/>
                <w:szCs w:val="20"/>
              </w:rPr>
              <w:t xml:space="preserve">, 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882C0A">
              <w:rPr>
                <w:rFonts w:ascii="Times New Roman" w:hAnsi="Times New Roman"/>
                <w:szCs w:val="20"/>
              </w:rPr>
              <w:t>Уфа</w:t>
            </w:r>
            <w:r w:rsidRPr="00882C0A">
              <w:rPr>
                <w:rFonts w:ascii="Times New Roman" w:hAnsi="Times New Roman"/>
                <w:szCs w:val="20"/>
              </w:rPr>
              <w:t>, РФ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CF1052" w:rsidRPr="00882C0A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:rsidR="00CF1052" w:rsidRPr="00882C0A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882C0A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882C0A">
              <w:rPr>
                <w:rFonts w:ascii="Times New Roman" w:hAnsi="Times New Roman"/>
                <w:szCs w:val="20"/>
              </w:rPr>
              <w:t xml:space="preserve"> </w:t>
            </w:r>
            <w:r w:rsidRPr="00882C0A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:rsidR="00F91084" w:rsidRPr="00882C0A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882C0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  <w:gridCol w:w="1577"/>
            </w:tblGrid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 (рис 1.).</w:t>
            </w:r>
          </w:p>
          <w:p w:rsidR="005F0898" w:rsidRPr="00882C0A" w:rsidRDefault="00882C0A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35.55pt;height:46.85pt">
                  <v:imagedata r:id="rId18" o:title="Безымянный"/>
                </v:shape>
              </w:pic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:rsidR="0064313F" w:rsidRPr="00882C0A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:rsidR="005F0898" w:rsidRPr="00882C0A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Литература.</w:t>
            </w:r>
          </w:p>
          <w:p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© </w:t>
            </w:r>
            <w:r w:rsidR="00F805C2" w:rsidRPr="00882C0A">
              <w:rPr>
                <w:rFonts w:ascii="Times New Roman" w:hAnsi="Times New Roman"/>
                <w:szCs w:val="20"/>
              </w:rPr>
              <w:t>Аверин</w:t>
            </w:r>
            <w:r w:rsidR="00201713" w:rsidRPr="00882C0A">
              <w:rPr>
                <w:rFonts w:ascii="Times New Roman" w:hAnsi="Times New Roman"/>
                <w:szCs w:val="20"/>
              </w:rPr>
              <w:t xml:space="preserve"> Б.Е.</w:t>
            </w:r>
            <w:r w:rsidR="008E1BAD" w:rsidRPr="00882C0A">
              <w:rPr>
                <w:rFonts w:ascii="Times New Roman" w:hAnsi="Times New Roman"/>
                <w:szCs w:val="20"/>
              </w:rPr>
              <w:t>, 20</w:t>
            </w:r>
            <w:r w:rsidR="00F55630" w:rsidRPr="00882C0A">
              <w:rPr>
                <w:rFonts w:ascii="Times New Roman" w:hAnsi="Times New Roman"/>
                <w:szCs w:val="20"/>
              </w:rPr>
              <w:t>2</w:t>
            </w:r>
            <w:r w:rsidR="00D54C4F">
              <w:rPr>
                <w:rFonts w:ascii="Times New Roman" w:hAnsi="Times New Roman"/>
                <w:szCs w:val="20"/>
              </w:rPr>
              <w:t>2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:rsidTr="00767F8B">
        <w:tc>
          <w:tcPr>
            <w:tcW w:w="5000" w:type="pct"/>
            <w:gridSpan w:val="2"/>
            <w:shd w:val="clear" w:color="auto" w:fill="BDD6EE"/>
          </w:tcPr>
          <w:p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:rsidTr="00767F8B">
        <w:tc>
          <w:tcPr>
            <w:tcW w:w="2570" w:type="pct"/>
            <w:shd w:val="clear" w:color="auto" w:fill="auto"/>
            <w:vAlign w:val="center"/>
          </w:tcPr>
          <w:p w:rsidR="0064313F" w:rsidRPr="00556E9D" w:rsidRDefault="008C7329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pict>
                <v:shape id="_x0000_i1026" type="#_x0000_t75" style="width:175.25pt;height:49.6pt">
                  <v:imagedata r:id="rId19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:rsidR="0064313F" w:rsidRPr="00556E9D" w:rsidRDefault="00C04949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D54C4F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1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7315" w:rsidRDefault="00DA7315" w:rsidP="002F1C89">
      <w:pPr>
        <w:spacing w:after="0" w:line="240" w:lineRule="auto"/>
      </w:pPr>
      <w:r>
        <w:separator/>
      </w:r>
    </w:p>
  </w:endnote>
  <w:end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7315" w:rsidRDefault="00DA7315" w:rsidP="002F1C89">
      <w:pPr>
        <w:spacing w:after="0" w:line="240" w:lineRule="auto"/>
      </w:pPr>
      <w:r>
        <w:separator/>
      </w:r>
    </w:p>
  </w:footnote>
  <w:foot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C7B" w:rsidRPr="00BC0DA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251232"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D257BB">
      <w:rPr>
        <w:rFonts w:ascii="Times New Roman" w:hAnsi="Times New Roman"/>
        <w:b/>
        <w:noProof/>
        <w:spacing w:val="4"/>
        <w:sz w:val="14"/>
        <w:szCs w:val="16"/>
        <w:lang w:eastAsia="ru-RU"/>
      </w:rPr>
      <w:t>МОДЕЛИ И МЕТОДЫ ПОВЫШЕНИЯ ЭФФЕКТИВНОСТИ ИННОВАЦИОННЫХ ИССЛЕДОВАНИЙ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32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19A4"/>
    <w:rsid w:val="003C2D49"/>
    <w:rsid w:val="003C30DD"/>
    <w:rsid w:val="003C4895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B6E87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4F40EC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42D3"/>
    <w:rsid w:val="005E6594"/>
    <w:rsid w:val="005F0898"/>
    <w:rsid w:val="005F1867"/>
    <w:rsid w:val="005F22CB"/>
    <w:rsid w:val="005F326F"/>
    <w:rsid w:val="005F3C56"/>
    <w:rsid w:val="005F4DC9"/>
    <w:rsid w:val="00601EFA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2940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73D0"/>
    <w:rsid w:val="006C74C0"/>
    <w:rsid w:val="006D0914"/>
    <w:rsid w:val="006D09B9"/>
    <w:rsid w:val="006D2B0C"/>
    <w:rsid w:val="006E1BCF"/>
    <w:rsid w:val="006E1ED0"/>
    <w:rsid w:val="006E325F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7B"/>
    <w:rsid w:val="007412BD"/>
    <w:rsid w:val="00743A04"/>
    <w:rsid w:val="00750D9B"/>
    <w:rsid w:val="00751320"/>
    <w:rsid w:val="00751919"/>
    <w:rsid w:val="00752C6B"/>
    <w:rsid w:val="00760B6B"/>
    <w:rsid w:val="00761F7C"/>
    <w:rsid w:val="00763260"/>
    <w:rsid w:val="007635FB"/>
    <w:rsid w:val="00767F8B"/>
    <w:rsid w:val="00772871"/>
    <w:rsid w:val="00772892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E709E"/>
    <w:rsid w:val="007F14CE"/>
    <w:rsid w:val="007F3241"/>
    <w:rsid w:val="007F54BC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352"/>
    <w:rsid w:val="00832643"/>
    <w:rsid w:val="008351BE"/>
    <w:rsid w:val="0083668F"/>
    <w:rsid w:val="00836B8C"/>
    <w:rsid w:val="008373F1"/>
    <w:rsid w:val="00840605"/>
    <w:rsid w:val="008428CE"/>
    <w:rsid w:val="0084477D"/>
    <w:rsid w:val="0085136C"/>
    <w:rsid w:val="008543A7"/>
    <w:rsid w:val="0086016E"/>
    <w:rsid w:val="00860EB7"/>
    <w:rsid w:val="00867196"/>
    <w:rsid w:val="00867390"/>
    <w:rsid w:val="00874067"/>
    <w:rsid w:val="008771F0"/>
    <w:rsid w:val="008800D1"/>
    <w:rsid w:val="00881166"/>
    <w:rsid w:val="008817B2"/>
    <w:rsid w:val="00882C0A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0F51"/>
    <w:rsid w:val="008E1BAD"/>
    <w:rsid w:val="008E4BF8"/>
    <w:rsid w:val="008E5B4E"/>
    <w:rsid w:val="008E6688"/>
    <w:rsid w:val="008E70CF"/>
    <w:rsid w:val="008F23A0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04DA"/>
    <w:rsid w:val="00941F83"/>
    <w:rsid w:val="00943BE9"/>
    <w:rsid w:val="009448BF"/>
    <w:rsid w:val="00947E78"/>
    <w:rsid w:val="00951B75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84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62921"/>
    <w:rsid w:val="00A65AFB"/>
    <w:rsid w:val="00A812ED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5A14"/>
    <w:rsid w:val="00B10C93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4555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0DA8"/>
    <w:rsid w:val="00BC125C"/>
    <w:rsid w:val="00BC4BD7"/>
    <w:rsid w:val="00BC59A4"/>
    <w:rsid w:val="00BC7B23"/>
    <w:rsid w:val="00BD02B1"/>
    <w:rsid w:val="00BD6CD9"/>
    <w:rsid w:val="00BE317D"/>
    <w:rsid w:val="00BE3D80"/>
    <w:rsid w:val="00BF6A32"/>
    <w:rsid w:val="00BF70DD"/>
    <w:rsid w:val="00BF7E80"/>
    <w:rsid w:val="00C0137C"/>
    <w:rsid w:val="00C032FE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459F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DE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57BB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4C4F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9702A"/>
    <w:rsid w:val="00DA1101"/>
    <w:rsid w:val="00DA1F73"/>
    <w:rsid w:val="00DA56A4"/>
    <w:rsid w:val="00DA7315"/>
    <w:rsid w:val="00DB22EA"/>
    <w:rsid w:val="00DB3082"/>
    <w:rsid w:val="00DB7447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8FA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EEC852C-E857-4DA0-9128-42A9EAE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rh-conf/" TargetMode="External"/><Relationship Id="rId13" Type="http://schemas.openxmlformats.org/officeDocument/2006/relationships/hyperlink" Target="https://aeterna-ufa.ru/authors-contract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eterna-ufa.ru/inform/Aeterna-anketa-conf.doc" TargetMode="External"/><Relationship Id="rId17" Type="http://schemas.openxmlformats.org/officeDocument/2006/relationships/hyperlink" Target="https://aeterna-ufa.ru/requirements-for-artic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acode.com/online/udc/" TargetMode="External"/><Relationship Id="rId20" Type="http://schemas.openxmlformats.org/officeDocument/2006/relationships/hyperlink" Target="https://aeterna-u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ence@aeterna-uf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eterna-ufa.ru/bank-requisites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eterna-ufa.ru/inform/Aeterna-kvit.pdf" TargetMode="External"/><Relationship Id="rId14" Type="http://schemas.openxmlformats.org/officeDocument/2006/relationships/hyperlink" Target="https://aeterna-ufa.ru/requirements-for-articl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26D2-36B0-467D-BD1B-D8859BCF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9795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2</cp:revision>
  <cp:lastPrinted>2018-03-27T15:59:00Z</cp:lastPrinted>
  <dcterms:created xsi:type="dcterms:W3CDTF">2021-11-18T14:53:00Z</dcterms:created>
  <dcterms:modified xsi:type="dcterms:W3CDTF">2021-11-18T14:53:00Z</dcterms:modified>
</cp:coreProperties>
</file>