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43EBD9EC" w:rsidR="00F62103" w:rsidRDefault="003F1388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ПРОГРЕССИВНЫЕ ТЕХНОЛОГИИ В МИРОВОМ НАУЧНОМ ПРОСТРАНСТВЕ</w:t>
      </w:r>
    </w:p>
    <w:p w14:paraId="4A140BE6" w14:textId="77777777" w:rsidR="00FD5721" w:rsidRDefault="00FD5721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</w:p>
    <w:p w14:paraId="73F27A6C" w14:textId="5D1B431F" w:rsidR="005D2D21" w:rsidRPr="00121B5C" w:rsidRDefault="003F1388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 марта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Екатеринбург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45716396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3F1388">
        <w:rPr>
          <w:rFonts w:ascii="Tahoma" w:eastAsia="Arial Unicode MS" w:hAnsi="Tahoma" w:cs="Tahoma"/>
          <w:b/>
        </w:rPr>
        <w:t>MNPK-377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1BCEA2BF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F1388">
        <w:rPr>
          <w:rFonts w:ascii="Tahoma" w:eastAsia="Arial Unicode MS" w:hAnsi="Tahoma" w:cs="Tahoma"/>
          <w:b/>
          <w:u w:val="single"/>
        </w:rPr>
        <w:t>14 марта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4DA497A3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3F1388">
        <w:rPr>
          <w:rFonts w:ascii="Tahoma" w:eastAsia="Arial Unicode MS" w:hAnsi="Tahoma" w:cs="Tahoma"/>
          <w:b/>
        </w:rPr>
        <w:t>MNPK-377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780AA3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24F5AC72" w:rsidR="00390A95" w:rsidRPr="00F63202" w:rsidRDefault="003F1388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MNPK-377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 марта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241BD" w14:textId="77777777" w:rsidR="00780AA3" w:rsidRDefault="00780AA3">
      <w:pPr>
        <w:spacing w:after="0" w:line="240" w:lineRule="auto"/>
      </w:pPr>
      <w:r>
        <w:separator/>
      </w:r>
    </w:p>
  </w:endnote>
  <w:endnote w:type="continuationSeparator" w:id="0">
    <w:p w14:paraId="0D585101" w14:textId="77777777" w:rsidR="00780AA3" w:rsidRDefault="0078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780AA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97E28" w14:textId="77777777" w:rsidR="00780AA3" w:rsidRDefault="00780AA3">
      <w:pPr>
        <w:spacing w:after="0" w:line="240" w:lineRule="auto"/>
      </w:pPr>
      <w:r>
        <w:separator/>
      </w:r>
    </w:p>
  </w:footnote>
  <w:footnote w:type="continuationSeparator" w:id="0">
    <w:p w14:paraId="3236902D" w14:textId="77777777" w:rsidR="00780AA3" w:rsidRDefault="0078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1388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80AA3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D5721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2021-11-18T14:59:00Z</dcterms:created>
  <dcterms:modified xsi:type="dcterms:W3CDTF">2021-11-18T22:14:00Z</dcterms:modified>
</cp:coreProperties>
</file>